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9AC4" w14:textId="77777777" w:rsidR="00F01F1C" w:rsidRPr="00C01432" w:rsidRDefault="00F01F1C" w:rsidP="00F01F1C">
      <w:pPr>
        <w:spacing w:before="120" w:after="120"/>
        <w:jc w:val="center"/>
        <w:rPr>
          <w:b/>
          <w:bCs/>
        </w:rPr>
      </w:pPr>
      <w:r w:rsidRPr="00C01432">
        <w:rPr>
          <w:b/>
          <w:bCs/>
        </w:rPr>
        <w:t>TIRGUS IZPĒTES NOTEIKUMI</w:t>
      </w:r>
    </w:p>
    <w:p w14:paraId="508F42A5" w14:textId="5E4D0B2D" w:rsidR="00F01F1C" w:rsidRPr="00C01432" w:rsidRDefault="002A356E" w:rsidP="00F01F1C">
      <w:pPr>
        <w:jc w:val="center"/>
        <w:rPr>
          <w:i/>
        </w:rPr>
      </w:pPr>
      <w:r w:rsidRPr="00C01432">
        <w:rPr>
          <w:i/>
        </w:rPr>
        <w:t>Divu i</w:t>
      </w:r>
      <w:r w:rsidR="00F01F1C" w:rsidRPr="00C01432">
        <w:rPr>
          <w:i/>
        </w:rPr>
        <w:t>ntegratīvu nometņu bērniem un viņu ģimenēm organizēšana un vadīšana projekta “Kurzeme visiem” ietvaros</w:t>
      </w:r>
    </w:p>
    <w:p w14:paraId="22FC8E15" w14:textId="77777777" w:rsidR="00F01F1C" w:rsidRPr="00C01432" w:rsidRDefault="00F01F1C" w:rsidP="00F01F1C">
      <w:pPr>
        <w:jc w:val="center"/>
      </w:pPr>
    </w:p>
    <w:p w14:paraId="4DE382CF" w14:textId="708DFE11" w:rsidR="00F01F1C" w:rsidRPr="00C01432" w:rsidRDefault="00F01F1C" w:rsidP="00F01F1C">
      <w:pPr>
        <w:jc w:val="both"/>
        <w:rPr>
          <w:color w:val="000000"/>
        </w:rPr>
      </w:pPr>
      <w:r w:rsidRPr="00C01432">
        <w:rPr>
          <w:color w:val="000000"/>
        </w:rPr>
        <w:t xml:space="preserve">Rīgā, 2023. gada </w:t>
      </w:r>
      <w:r w:rsidR="000321DB" w:rsidRPr="00C01432">
        <w:rPr>
          <w:color w:val="000000"/>
        </w:rPr>
        <w:t>20. septembris</w:t>
      </w:r>
    </w:p>
    <w:p w14:paraId="2C1E2E78" w14:textId="77777777" w:rsidR="00F01F1C" w:rsidRPr="00C01432" w:rsidRDefault="00F01F1C" w:rsidP="00F01F1C">
      <w:pPr>
        <w:jc w:val="both"/>
        <w:rPr>
          <w:color w:val="000000"/>
        </w:rPr>
      </w:pPr>
    </w:p>
    <w:p w14:paraId="1CE98152" w14:textId="77777777" w:rsidR="00F01F1C" w:rsidRPr="00C01432" w:rsidRDefault="00F01F1C" w:rsidP="00F01F1C">
      <w:pPr>
        <w:numPr>
          <w:ilvl w:val="0"/>
          <w:numId w:val="16"/>
        </w:numPr>
        <w:jc w:val="both"/>
        <w:rPr>
          <w:b/>
          <w:color w:val="000000"/>
        </w:rPr>
      </w:pPr>
      <w:r w:rsidRPr="00C01432">
        <w:rPr>
          <w:b/>
          <w:color w:val="000000"/>
        </w:rPr>
        <w:t>PASŪTĪTĀJS</w:t>
      </w:r>
    </w:p>
    <w:p w14:paraId="4512E474" w14:textId="77777777" w:rsidR="00F01F1C" w:rsidRPr="00C01432" w:rsidRDefault="00F01F1C" w:rsidP="00F01F1C">
      <w:pPr>
        <w:jc w:val="both"/>
        <w:rPr>
          <w:color w:val="000000"/>
        </w:rPr>
      </w:pPr>
    </w:p>
    <w:tbl>
      <w:tblPr>
        <w:tblW w:w="8364" w:type="dxa"/>
        <w:tblInd w:w="-5" w:type="dxa"/>
        <w:tblLayout w:type="fixed"/>
        <w:tblLook w:val="0000" w:firstRow="0" w:lastRow="0" w:firstColumn="0" w:lastColumn="0" w:noHBand="0" w:noVBand="0"/>
      </w:tblPr>
      <w:tblGrid>
        <w:gridCol w:w="2658"/>
        <w:gridCol w:w="5706"/>
      </w:tblGrid>
      <w:tr w:rsidR="00F01F1C" w:rsidRPr="00C01432" w14:paraId="40A73A82" w14:textId="77777777" w:rsidTr="001C668F">
        <w:tc>
          <w:tcPr>
            <w:tcW w:w="2658" w:type="dxa"/>
            <w:tcBorders>
              <w:top w:val="single" w:sz="4" w:space="0" w:color="000000"/>
              <w:left w:val="single" w:sz="4" w:space="0" w:color="000000"/>
              <w:bottom w:val="single" w:sz="4" w:space="0" w:color="000000"/>
            </w:tcBorders>
            <w:shd w:val="clear" w:color="auto" w:fill="auto"/>
          </w:tcPr>
          <w:p w14:paraId="00D322CA" w14:textId="77777777" w:rsidR="00F01F1C" w:rsidRPr="00C01432" w:rsidRDefault="00F01F1C" w:rsidP="001C668F">
            <w:pPr>
              <w:snapToGrid w:val="0"/>
              <w:jc w:val="both"/>
            </w:pPr>
            <w:r w:rsidRPr="00C01432">
              <w:t>Pasūtītājs</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3EEA6165" w14:textId="77777777" w:rsidR="00F01F1C" w:rsidRPr="00C01432" w:rsidRDefault="00F01F1C" w:rsidP="001C668F">
            <w:pPr>
              <w:snapToGrid w:val="0"/>
              <w:spacing w:after="120"/>
              <w:jc w:val="both"/>
            </w:pPr>
            <w:r w:rsidRPr="00C01432">
              <w:t>Kurzemes plānošanas reģions</w:t>
            </w:r>
          </w:p>
        </w:tc>
      </w:tr>
      <w:tr w:rsidR="00F01F1C" w:rsidRPr="00C01432" w14:paraId="1C70F72B" w14:textId="77777777" w:rsidTr="001C668F">
        <w:tc>
          <w:tcPr>
            <w:tcW w:w="2658" w:type="dxa"/>
            <w:tcBorders>
              <w:top w:val="single" w:sz="4" w:space="0" w:color="000000"/>
              <w:left w:val="single" w:sz="4" w:space="0" w:color="000000"/>
              <w:bottom w:val="single" w:sz="4" w:space="0" w:color="000000"/>
            </w:tcBorders>
            <w:shd w:val="clear" w:color="auto" w:fill="auto"/>
          </w:tcPr>
          <w:p w14:paraId="6A7C51DC" w14:textId="77777777" w:rsidR="00F01F1C" w:rsidRPr="00C01432" w:rsidRDefault="00F01F1C" w:rsidP="001C668F">
            <w:pPr>
              <w:snapToGrid w:val="0"/>
              <w:jc w:val="both"/>
            </w:pPr>
            <w:r w:rsidRPr="00C01432">
              <w:t>Juridiskā adrese</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3E5D4D73" w14:textId="77777777" w:rsidR="00F01F1C" w:rsidRPr="00C01432" w:rsidRDefault="00F01F1C" w:rsidP="001C668F">
            <w:pPr>
              <w:snapToGrid w:val="0"/>
              <w:spacing w:after="120"/>
              <w:jc w:val="both"/>
            </w:pPr>
            <w:r w:rsidRPr="00C01432">
              <w:t>Avotu iela 12, Saldus, Saldus novads, LV-3801</w:t>
            </w:r>
          </w:p>
        </w:tc>
      </w:tr>
      <w:tr w:rsidR="00F01F1C" w:rsidRPr="00C01432" w14:paraId="23B9E539" w14:textId="77777777" w:rsidTr="001C668F">
        <w:tc>
          <w:tcPr>
            <w:tcW w:w="2658" w:type="dxa"/>
            <w:tcBorders>
              <w:top w:val="single" w:sz="4" w:space="0" w:color="000000"/>
              <w:left w:val="single" w:sz="4" w:space="0" w:color="000000"/>
              <w:bottom w:val="single" w:sz="4" w:space="0" w:color="000000"/>
            </w:tcBorders>
            <w:shd w:val="clear" w:color="auto" w:fill="auto"/>
          </w:tcPr>
          <w:p w14:paraId="34C6DD8D" w14:textId="77777777" w:rsidR="00F01F1C" w:rsidRPr="00C01432" w:rsidRDefault="00F01F1C" w:rsidP="001C668F">
            <w:pPr>
              <w:snapToGrid w:val="0"/>
              <w:jc w:val="both"/>
            </w:pPr>
            <w:r w:rsidRPr="00C01432">
              <w:t>Reģistrācijas Nr.</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4C2E3527" w14:textId="77777777" w:rsidR="00F01F1C" w:rsidRPr="00C01432" w:rsidRDefault="00F01F1C" w:rsidP="001C668F">
            <w:pPr>
              <w:snapToGrid w:val="0"/>
              <w:spacing w:after="120"/>
              <w:jc w:val="both"/>
            </w:pPr>
            <w:r w:rsidRPr="00C01432">
              <w:t>90002183562</w:t>
            </w:r>
          </w:p>
        </w:tc>
      </w:tr>
      <w:tr w:rsidR="00F01F1C" w:rsidRPr="00C01432" w14:paraId="5274E554" w14:textId="77777777" w:rsidTr="001C668F">
        <w:tc>
          <w:tcPr>
            <w:tcW w:w="2658" w:type="dxa"/>
            <w:tcBorders>
              <w:top w:val="single" w:sz="4" w:space="0" w:color="000000"/>
              <w:left w:val="single" w:sz="4" w:space="0" w:color="000000"/>
              <w:bottom w:val="single" w:sz="4" w:space="0" w:color="000000"/>
            </w:tcBorders>
            <w:shd w:val="clear" w:color="auto" w:fill="auto"/>
          </w:tcPr>
          <w:p w14:paraId="2D9B7D32" w14:textId="77777777" w:rsidR="00F01F1C" w:rsidRPr="00C01432" w:rsidRDefault="00F01F1C" w:rsidP="001C668F">
            <w:pPr>
              <w:snapToGrid w:val="0"/>
              <w:jc w:val="both"/>
            </w:pPr>
            <w:r w:rsidRPr="00C01432">
              <w:t>Kontakti</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411EB790" w14:textId="77777777" w:rsidR="00F01F1C" w:rsidRPr="00C01432" w:rsidRDefault="00F01F1C" w:rsidP="001C668F">
            <w:pPr>
              <w:snapToGrid w:val="0"/>
              <w:spacing w:after="120"/>
              <w:jc w:val="both"/>
            </w:pPr>
            <w:r w:rsidRPr="00C01432">
              <w:t>Birojs: Valguma iela 4a, Rīga, LV-1048</w:t>
            </w:r>
          </w:p>
        </w:tc>
      </w:tr>
      <w:tr w:rsidR="00F01F1C" w:rsidRPr="00C01432" w14:paraId="09EA70B9" w14:textId="77777777" w:rsidTr="001C668F">
        <w:tc>
          <w:tcPr>
            <w:tcW w:w="2658" w:type="dxa"/>
            <w:tcBorders>
              <w:top w:val="single" w:sz="4" w:space="0" w:color="000000"/>
              <w:left w:val="single" w:sz="4" w:space="0" w:color="000000"/>
              <w:bottom w:val="single" w:sz="4" w:space="0" w:color="000000"/>
            </w:tcBorders>
            <w:shd w:val="clear" w:color="auto" w:fill="auto"/>
          </w:tcPr>
          <w:p w14:paraId="698EB56F" w14:textId="77777777" w:rsidR="00F01F1C" w:rsidRPr="00C01432" w:rsidRDefault="00F01F1C" w:rsidP="001C668F">
            <w:pPr>
              <w:snapToGrid w:val="0"/>
              <w:jc w:val="both"/>
            </w:pPr>
            <w:r w:rsidRPr="00C01432">
              <w:t>Kontaktpersona</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22D34F13" w14:textId="77777777" w:rsidR="00F01F1C" w:rsidRPr="00C01432" w:rsidRDefault="00F01F1C" w:rsidP="001C668F">
            <w:pPr>
              <w:snapToGrid w:val="0"/>
              <w:jc w:val="both"/>
            </w:pPr>
            <w:r w:rsidRPr="00C01432">
              <w:t xml:space="preserve">Anete Jansone, tālr. 26355733, </w:t>
            </w:r>
          </w:p>
          <w:p w14:paraId="1F8D4706" w14:textId="77777777" w:rsidR="00F01F1C" w:rsidRPr="00C01432" w:rsidRDefault="00F01F1C" w:rsidP="001C668F">
            <w:pPr>
              <w:snapToGrid w:val="0"/>
              <w:jc w:val="both"/>
            </w:pPr>
            <w:r w:rsidRPr="00C01432">
              <w:t>e-pasts: anete.jansone@kurzemesregions.lv</w:t>
            </w:r>
          </w:p>
        </w:tc>
      </w:tr>
    </w:tbl>
    <w:p w14:paraId="01F31DE3" w14:textId="77777777" w:rsidR="00F01F1C" w:rsidRPr="00C01432" w:rsidRDefault="00F01F1C" w:rsidP="00F01F1C">
      <w:pPr>
        <w:numPr>
          <w:ilvl w:val="0"/>
          <w:numId w:val="16"/>
        </w:numPr>
        <w:spacing w:before="120" w:after="120"/>
        <w:ind w:left="714" w:hanging="357"/>
        <w:jc w:val="both"/>
        <w:rPr>
          <w:b/>
          <w:color w:val="000000"/>
        </w:rPr>
      </w:pPr>
      <w:r w:rsidRPr="00C01432">
        <w:rPr>
          <w:b/>
          <w:color w:val="000000"/>
        </w:rPr>
        <w:t>PAKALPOJUMS</w:t>
      </w:r>
    </w:p>
    <w:p w14:paraId="66CE352D" w14:textId="5DB2E8E7" w:rsidR="00F01F1C" w:rsidRPr="00C01432" w:rsidRDefault="00F01F1C" w:rsidP="00F01F1C">
      <w:pPr>
        <w:pStyle w:val="ListParagraph"/>
        <w:numPr>
          <w:ilvl w:val="1"/>
          <w:numId w:val="16"/>
        </w:numPr>
        <w:ind w:left="567" w:hanging="567"/>
        <w:jc w:val="both"/>
      </w:pPr>
      <w:r w:rsidRPr="00C01432">
        <w:t xml:space="preserve">Projekta Nr.9.2.2.1./15/I/004 “Kurzeme visiem” (turpmāk – Projekts) ietvaros plānots organizēt bērnu nometnes bērniem ar funkcionāliem traucējumiem (turpmāk – Bērni FT) un viņu ģimenēm. Šī pasākuma mērķis ir veicināt bērnu (no </w:t>
      </w:r>
      <w:r w:rsidR="000321DB" w:rsidRPr="00C01432">
        <w:t>7</w:t>
      </w:r>
      <w:r w:rsidRPr="00C01432">
        <w:t xml:space="preserve"> līdz 1</w:t>
      </w:r>
      <w:r w:rsidR="000321DB" w:rsidRPr="00C01432">
        <w:t>6</w:t>
      </w:r>
      <w:r w:rsidRPr="00C01432">
        <w:t xml:space="preserve"> gadiem) ar funkcionāliem traucējumiem un viņu ģimeņu integrāciju sabiedrībā, tai skaitā veicināt, atjaunot un uzlabot bērnu ar FT spēju sociāli funkcionēt, kā arī radīt šai funkcionēšanai labvēlīgus apstākļus.</w:t>
      </w:r>
    </w:p>
    <w:p w14:paraId="0FDAE388" w14:textId="7BDFFBF2" w:rsidR="00F01F1C" w:rsidRPr="00C01432" w:rsidRDefault="00F01F1C" w:rsidP="00F01F1C">
      <w:pPr>
        <w:keepNext/>
        <w:numPr>
          <w:ilvl w:val="1"/>
          <w:numId w:val="16"/>
        </w:numPr>
        <w:suppressAutoHyphens/>
        <w:overflowPunct/>
        <w:autoSpaceDE/>
        <w:autoSpaceDN/>
        <w:adjustRightInd/>
        <w:spacing w:after="120"/>
        <w:ind w:left="567" w:hanging="567"/>
        <w:jc w:val="both"/>
        <w:textAlignment w:val="auto"/>
      </w:pPr>
      <w:r w:rsidRPr="00C01432">
        <w:rPr>
          <w:b/>
          <w:bCs/>
        </w:rPr>
        <w:t>Iepirkuma priekšmets</w:t>
      </w:r>
      <w:r w:rsidRPr="00C01432">
        <w:t xml:space="preserve"> – </w:t>
      </w:r>
      <w:r w:rsidR="0005715C" w:rsidRPr="00C01432">
        <w:t xml:space="preserve">divu </w:t>
      </w:r>
      <w:r w:rsidRPr="00C01432">
        <w:t>integratīv</w:t>
      </w:r>
      <w:r w:rsidR="0005715C" w:rsidRPr="00C01432">
        <w:t>u</w:t>
      </w:r>
      <w:r w:rsidRPr="00C01432">
        <w:t xml:space="preserve"> bērnu nomet</w:t>
      </w:r>
      <w:r w:rsidR="00C01432" w:rsidRPr="00C01432">
        <w:t>ņu</w:t>
      </w:r>
      <w:r w:rsidRPr="00C01432">
        <w:t xml:space="preserve"> organizēšana un vadīšana (turpmāk – Nometne), lai veicinātu bērnu ar funkcionāliem traucējumiem</w:t>
      </w:r>
      <w:r w:rsidRPr="00C01432">
        <w:rPr>
          <w:rStyle w:val="FootnoteReference"/>
        </w:rPr>
        <w:footnoteReference w:id="1"/>
      </w:r>
      <w:r w:rsidRPr="00C01432">
        <w:t xml:space="preserve"> un viņu ģimeņu integrāciju sabiedrībā (turpmāk – Pakalpojums).</w:t>
      </w:r>
      <w:r w:rsidR="0005715C" w:rsidRPr="00C01432">
        <w:t xml:space="preserve"> Div</w:t>
      </w:r>
      <w:r w:rsidR="005070D1" w:rsidRPr="00C01432">
        <w:t xml:space="preserve">as saturiski un tehniski savstarpēji atšķirīgas nometnes dažādās Kurzemes pašvaldībās. </w:t>
      </w:r>
    </w:p>
    <w:p w14:paraId="5B579D44" w14:textId="31456FB2" w:rsidR="00F01F1C" w:rsidRPr="00C01432" w:rsidRDefault="00F01F1C" w:rsidP="00F01F1C">
      <w:pPr>
        <w:keepNext/>
        <w:numPr>
          <w:ilvl w:val="1"/>
          <w:numId w:val="16"/>
        </w:numPr>
        <w:suppressAutoHyphens/>
        <w:overflowPunct/>
        <w:autoSpaceDE/>
        <w:autoSpaceDN/>
        <w:adjustRightInd/>
        <w:spacing w:after="120"/>
        <w:ind w:left="567" w:hanging="567"/>
        <w:jc w:val="both"/>
        <w:textAlignment w:val="auto"/>
        <w:rPr>
          <w:rFonts w:eastAsia="Calibri"/>
          <w:lang w:eastAsia="ar-SA"/>
        </w:rPr>
      </w:pPr>
      <w:r w:rsidRPr="00C01432">
        <w:t xml:space="preserve">Iepirkuma CPV kodi – </w:t>
      </w:r>
      <w:r w:rsidR="00B44B71" w:rsidRPr="00C01432">
        <w:rPr>
          <w:rFonts w:eastAsia="Lucida Sans Unicode"/>
          <w:lang w:eastAsia="ar-SA"/>
        </w:rPr>
        <w:t>CPV kods 85311300-5 sociālie pakalpojumi bērniem un jauniešiem</w:t>
      </w:r>
      <w:r w:rsidR="0015207B" w:rsidRPr="00C01432">
        <w:rPr>
          <w:rFonts w:eastAsia="Lucida Sans Unicode"/>
          <w:lang w:eastAsia="ar-SA"/>
        </w:rPr>
        <w:t xml:space="preserve"> (galvenais)</w:t>
      </w:r>
      <w:r w:rsidR="00B44B71" w:rsidRPr="00C01432">
        <w:t xml:space="preserve">, papildu </w:t>
      </w:r>
      <w:r w:rsidRPr="00C01432">
        <w:t>55243000-5 b</w:t>
      </w:r>
      <w:r w:rsidRPr="00C01432">
        <w:rPr>
          <w:rFonts w:eastAsia="Lucida Sans Unicode"/>
          <w:lang w:eastAsia="ar-SA"/>
        </w:rPr>
        <w:t>ērnu atpūtas nometņu pakalpojumi</w:t>
      </w:r>
      <w:r w:rsidR="00B44B71" w:rsidRPr="00C01432">
        <w:rPr>
          <w:rFonts w:eastAsia="Lucida Sans Unicode"/>
          <w:lang w:eastAsia="ar-SA"/>
        </w:rPr>
        <w:t>.</w:t>
      </w:r>
    </w:p>
    <w:p w14:paraId="4B3910C5" w14:textId="41DA2B84" w:rsidR="00F01F1C" w:rsidRPr="00C01432" w:rsidRDefault="00F01F1C" w:rsidP="00F01F1C">
      <w:pPr>
        <w:keepNext/>
        <w:numPr>
          <w:ilvl w:val="1"/>
          <w:numId w:val="16"/>
        </w:numPr>
        <w:suppressAutoHyphens/>
        <w:overflowPunct/>
        <w:autoSpaceDE/>
        <w:autoSpaceDN/>
        <w:adjustRightInd/>
        <w:spacing w:after="120"/>
        <w:ind w:left="567" w:hanging="567"/>
        <w:jc w:val="both"/>
        <w:textAlignment w:val="auto"/>
        <w:rPr>
          <w:rFonts w:eastAsia="Calibri"/>
          <w:lang w:eastAsia="ar-SA"/>
        </w:rPr>
      </w:pPr>
      <w:r w:rsidRPr="00C01432">
        <w:t>Pakalpojuma sniegšanas vieta – Kurzemes plānošanas reģions</w:t>
      </w:r>
      <w:r w:rsidRPr="00C01432">
        <w:rPr>
          <w:color w:val="00B050"/>
        </w:rPr>
        <w:t xml:space="preserve">. </w:t>
      </w:r>
      <w:r w:rsidRPr="00C01432">
        <w:t>Nometnes iespējamās norises vietu/</w:t>
      </w:r>
      <w:proofErr w:type="spellStart"/>
      <w:r w:rsidRPr="00C01432">
        <w:t>as</w:t>
      </w:r>
      <w:proofErr w:type="spellEnd"/>
      <w:r w:rsidRPr="00C01432">
        <w:t xml:space="preserve"> piedāvā Pretendents un saskaņo Pasūtītājs. </w:t>
      </w:r>
    </w:p>
    <w:p w14:paraId="674531F3" w14:textId="0F941DCB" w:rsidR="00F01F1C" w:rsidRPr="00C01432" w:rsidRDefault="00F01F1C" w:rsidP="00F01F1C">
      <w:pPr>
        <w:keepNext/>
        <w:numPr>
          <w:ilvl w:val="1"/>
          <w:numId w:val="16"/>
        </w:numPr>
        <w:suppressAutoHyphens/>
        <w:overflowPunct/>
        <w:autoSpaceDE/>
        <w:autoSpaceDN/>
        <w:adjustRightInd/>
        <w:spacing w:after="120"/>
        <w:ind w:left="567" w:hanging="567"/>
        <w:jc w:val="both"/>
        <w:textAlignment w:val="auto"/>
        <w:rPr>
          <w:rFonts w:eastAsia="Calibri"/>
          <w:lang w:eastAsia="ar-SA"/>
        </w:rPr>
      </w:pPr>
      <w:r w:rsidRPr="00C01432">
        <w:t xml:space="preserve">Nometnes norises ilgums </w:t>
      </w:r>
      <w:r w:rsidR="00F23B12" w:rsidRPr="00C01432">
        <w:t>trīs</w:t>
      </w:r>
      <w:r w:rsidRPr="00C01432">
        <w:t xml:space="preserve"> dienas</w:t>
      </w:r>
      <w:r w:rsidR="00F23B12" w:rsidRPr="00C01432">
        <w:t xml:space="preserve"> (divas naktis)</w:t>
      </w:r>
      <w:r w:rsidRPr="00C01432">
        <w:t xml:space="preserve">, laika periodā no 2023.gada </w:t>
      </w:r>
      <w:r w:rsidR="00F23B12" w:rsidRPr="00C01432">
        <w:t>21. oktobra</w:t>
      </w:r>
      <w:r w:rsidRPr="00C01432">
        <w:t xml:space="preserve"> līdz </w:t>
      </w:r>
      <w:r w:rsidR="00F23B12" w:rsidRPr="00C01432">
        <w:t>29. oktobrim.</w:t>
      </w:r>
      <w:r w:rsidRPr="00C01432">
        <w:t xml:space="preserve"> Par konkrētiem Nometnes norises datumiem Pasūtītājs vienosies ar izvēlēto Pakalpojuma sniedzēju.</w:t>
      </w:r>
    </w:p>
    <w:p w14:paraId="649A360E" w14:textId="4610D4C6" w:rsidR="00F01F1C" w:rsidRPr="00C01432" w:rsidRDefault="00F01F1C" w:rsidP="00F01F1C">
      <w:pPr>
        <w:keepNext/>
        <w:numPr>
          <w:ilvl w:val="1"/>
          <w:numId w:val="16"/>
        </w:numPr>
        <w:suppressAutoHyphens/>
        <w:overflowPunct/>
        <w:autoSpaceDE/>
        <w:autoSpaceDN/>
        <w:adjustRightInd/>
        <w:spacing w:after="120"/>
        <w:ind w:left="567" w:hanging="567"/>
        <w:jc w:val="both"/>
        <w:textAlignment w:val="auto"/>
        <w:rPr>
          <w:rFonts w:eastAsia="Calibri"/>
          <w:lang w:eastAsia="ar-SA"/>
        </w:rPr>
      </w:pPr>
      <w:r w:rsidRPr="00C01432">
        <w:t xml:space="preserve">Mērķa grupa – bērni vecumā no </w:t>
      </w:r>
      <w:r w:rsidR="00F23B12" w:rsidRPr="00C01432">
        <w:t>7</w:t>
      </w:r>
      <w:r w:rsidRPr="00C01432">
        <w:t xml:space="preserve"> līdz 1</w:t>
      </w:r>
      <w:r w:rsidR="00F23B12" w:rsidRPr="00C01432">
        <w:t>6</w:t>
      </w:r>
      <w:r w:rsidRPr="00C01432">
        <w:t xml:space="preserve"> gadiem un viņu ģimenes un ģimenēs dzīvojoši bērni ar funkcionāliem traucējumiem (bērnam ir noteikta invaliditāte), vecumā no </w:t>
      </w:r>
      <w:r w:rsidR="00F23B12" w:rsidRPr="00C01432">
        <w:t>7</w:t>
      </w:r>
      <w:r w:rsidRPr="00C01432">
        <w:t xml:space="preserve"> līdz 1</w:t>
      </w:r>
      <w:r w:rsidR="00F23B12" w:rsidRPr="00C01432">
        <w:t>6</w:t>
      </w:r>
      <w:r w:rsidRPr="00C01432">
        <w:t xml:space="preserve"> gadiem un viņu ģimenes. Plānotais Nometnes dalībnieku skaits ne vairāk kā 30 (trīsdesmit) bērni, tai skaitā ~40% bērni ar funkcionāliem traucējumiem un viņu ģimenes.</w:t>
      </w:r>
    </w:p>
    <w:p w14:paraId="0B189DD1" w14:textId="17C1DE15" w:rsidR="00F01F1C" w:rsidRPr="00C01432" w:rsidRDefault="00F01F1C" w:rsidP="00F01F1C">
      <w:pPr>
        <w:keepNext/>
        <w:numPr>
          <w:ilvl w:val="1"/>
          <w:numId w:val="16"/>
        </w:numPr>
        <w:suppressAutoHyphens/>
        <w:overflowPunct/>
        <w:autoSpaceDE/>
        <w:autoSpaceDN/>
        <w:adjustRightInd/>
        <w:spacing w:after="120"/>
        <w:ind w:left="567" w:hanging="567"/>
        <w:jc w:val="both"/>
        <w:textAlignment w:val="auto"/>
        <w:rPr>
          <w:rFonts w:eastAsia="Calibri"/>
          <w:lang w:eastAsia="ar-SA"/>
        </w:rPr>
      </w:pPr>
      <w:r w:rsidRPr="00C01432">
        <w:t xml:space="preserve">Piedāvātā līgumcena tiek norādīta </w:t>
      </w:r>
      <w:r w:rsidRPr="00C01432">
        <w:rPr>
          <w:b/>
          <w:bCs/>
          <w:u w:val="single"/>
        </w:rPr>
        <w:t xml:space="preserve">par </w:t>
      </w:r>
      <w:r w:rsidR="00CB6F9C" w:rsidRPr="00C01432">
        <w:rPr>
          <w:b/>
          <w:bCs/>
          <w:u w:val="single"/>
        </w:rPr>
        <w:t xml:space="preserve">vienas </w:t>
      </w:r>
      <w:r w:rsidR="001D7CF1" w:rsidRPr="00C01432">
        <w:rPr>
          <w:b/>
          <w:bCs/>
          <w:u w:val="single"/>
        </w:rPr>
        <w:t xml:space="preserve">Nometnes </w:t>
      </w:r>
      <w:r w:rsidR="00CB6F9C" w:rsidRPr="00C01432">
        <w:rPr>
          <w:b/>
          <w:bCs/>
          <w:u w:val="single"/>
        </w:rPr>
        <w:t xml:space="preserve">organizēšanu </w:t>
      </w:r>
      <w:r w:rsidRPr="00C01432">
        <w:t>un ietver visus ar Pakalpojuma organizēšanu un vadīšanu saistītos izdevumus.</w:t>
      </w:r>
      <w:r w:rsidR="001D7CF1" w:rsidRPr="00C01432">
        <w:t xml:space="preserve"> </w:t>
      </w:r>
      <w:r w:rsidR="006A2193" w:rsidRPr="00C01432">
        <w:t xml:space="preserve">Katrs </w:t>
      </w:r>
      <w:r w:rsidR="001D7CF1" w:rsidRPr="00C01432">
        <w:t xml:space="preserve"> pretendents iesniedz piedāvājumu, </w:t>
      </w:r>
      <w:r w:rsidR="006A2193" w:rsidRPr="00C01432">
        <w:t xml:space="preserve">tikai par vienas Nometnes </w:t>
      </w:r>
      <w:r w:rsidR="00CB6F9C" w:rsidRPr="00C01432">
        <w:t>organizēšanu</w:t>
      </w:r>
      <w:r w:rsidR="006A2193" w:rsidRPr="00C01432">
        <w:t xml:space="preserve">, jo Pasūtītāja mērķis ir iegūt piedāvājumus, kuri ir saturiski un tehniski savstarpēji </w:t>
      </w:r>
      <w:r w:rsidR="006A2193" w:rsidRPr="00C01432">
        <w:lastRenderedPageBreak/>
        <w:t xml:space="preserve">atšķirīgi, tādējādi nodrošinot Nometņu dalībniekiem izvēles iespēju starp dažādiem piedāvājumiem. </w:t>
      </w:r>
      <w:r w:rsidR="00586F75" w:rsidRPr="00C01432">
        <w:t>Līgumcenu norāda bez pievienotās vērtības nodokļa.</w:t>
      </w:r>
    </w:p>
    <w:p w14:paraId="4A6B0F86" w14:textId="6FB3F5FC" w:rsidR="00F01F1C" w:rsidRPr="00C01432" w:rsidRDefault="00F01F1C" w:rsidP="00F01F1C">
      <w:pPr>
        <w:keepNext/>
        <w:numPr>
          <w:ilvl w:val="1"/>
          <w:numId w:val="16"/>
        </w:numPr>
        <w:suppressAutoHyphens/>
        <w:overflowPunct/>
        <w:autoSpaceDE/>
        <w:autoSpaceDN/>
        <w:adjustRightInd/>
        <w:spacing w:after="120"/>
        <w:ind w:left="567" w:hanging="567"/>
        <w:jc w:val="both"/>
        <w:textAlignment w:val="auto"/>
        <w:rPr>
          <w:rFonts w:eastAsia="Calibri"/>
          <w:lang w:eastAsia="ar-SA"/>
        </w:rPr>
      </w:pPr>
      <w:r w:rsidRPr="00C01432">
        <w:t xml:space="preserve">Pretendents var iesniegt piedāvājumu par vienu </w:t>
      </w:r>
      <w:r w:rsidR="00CB6F9C" w:rsidRPr="00C01432">
        <w:t>Nometni</w:t>
      </w:r>
      <w:r w:rsidRPr="00C01432">
        <w:t xml:space="preserve">, paša izvēlētā Pakalpojuma sniegšanas vietā Kurzemes plānošanas reģionā. </w:t>
      </w:r>
    </w:p>
    <w:p w14:paraId="083F7527" w14:textId="77777777" w:rsidR="00F01F1C" w:rsidRPr="00C01432" w:rsidRDefault="00F01F1C" w:rsidP="00F01F1C">
      <w:pPr>
        <w:keepNext/>
        <w:numPr>
          <w:ilvl w:val="1"/>
          <w:numId w:val="16"/>
        </w:numPr>
        <w:suppressAutoHyphens/>
        <w:overflowPunct/>
        <w:autoSpaceDE/>
        <w:autoSpaceDN/>
        <w:adjustRightInd/>
        <w:spacing w:after="120"/>
        <w:ind w:left="567" w:hanging="567"/>
        <w:jc w:val="both"/>
        <w:textAlignment w:val="auto"/>
        <w:rPr>
          <w:rFonts w:eastAsia="Calibri"/>
          <w:lang w:eastAsia="ar-SA"/>
        </w:rPr>
      </w:pPr>
      <w:r w:rsidRPr="00C01432">
        <w:rPr>
          <w:color w:val="000000"/>
        </w:rPr>
        <w:t>Pakalpojuma izpildes prasības noteiktas tirgus izpētes noteikumu (turpmāk – noteikumi) 1.pielikumā „Tehniskā specifikācija”.</w:t>
      </w:r>
    </w:p>
    <w:p w14:paraId="057E1B1C" w14:textId="77777777" w:rsidR="00F01F1C" w:rsidRPr="00C01432" w:rsidRDefault="00F01F1C" w:rsidP="00F01F1C">
      <w:pPr>
        <w:keepNext/>
        <w:numPr>
          <w:ilvl w:val="1"/>
          <w:numId w:val="16"/>
        </w:numPr>
        <w:suppressAutoHyphens/>
        <w:overflowPunct/>
        <w:autoSpaceDE/>
        <w:autoSpaceDN/>
        <w:adjustRightInd/>
        <w:spacing w:after="120"/>
        <w:ind w:left="567" w:hanging="567"/>
        <w:jc w:val="both"/>
        <w:textAlignment w:val="auto"/>
        <w:rPr>
          <w:rFonts w:eastAsia="Calibri"/>
          <w:b/>
          <w:bCs/>
          <w:lang w:eastAsia="ar-SA"/>
        </w:rPr>
      </w:pPr>
      <w:r w:rsidRPr="00C01432">
        <w:rPr>
          <w:b/>
          <w:bCs/>
          <w:color w:val="000000"/>
        </w:rPr>
        <w:t>Tirgus izpētes rezultātā noslēgtā publiskā pakalpojuma līguma izpilde tiks finansēta no projekta “Kurzeme visiem” līdzekļiem  (projekta Nr.9.2.2.1./15/I/004).</w:t>
      </w:r>
    </w:p>
    <w:p w14:paraId="51E2AEA7" w14:textId="77777777" w:rsidR="00F01F1C" w:rsidRPr="00C01432" w:rsidRDefault="00F01F1C" w:rsidP="00F01F1C">
      <w:pPr>
        <w:pStyle w:val="ListParagraph"/>
        <w:numPr>
          <w:ilvl w:val="0"/>
          <w:numId w:val="16"/>
        </w:numPr>
        <w:overflowPunct/>
        <w:autoSpaceDE/>
        <w:autoSpaceDN/>
        <w:adjustRightInd/>
        <w:spacing w:after="120"/>
        <w:textAlignment w:val="auto"/>
        <w:rPr>
          <w:b/>
          <w:color w:val="000000"/>
        </w:rPr>
      </w:pPr>
      <w:r w:rsidRPr="00C01432">
        <w:rPr>
          <w:b/>
          <w:color w:val="000000"/>
        </w:rPr>
        <w:t>PRASĪBAS PRETENDENTAM</w:t>
      </w:r>
    </w:p>
    <w:p w14:paraId="00532054" w14:textId="71FDCA92" w:rsidR="00F01F1C" w:rsidRPr="00C01432" w:rsidRDefault="00F01F1C" w:rsidP="00F01F1C">
      <w:pPr>
        <w:numPr>
          <w:ilvl w:val="1"/>
          <w:numId w:val="16"/>
        </w:numPr>
        <w:overflowPunct/>
        <w:autoSpaceDE/>
        <w:autoSpaceDN/>
        <w:adjustRightInd/>
        <w:spacing w:after="120"/>
        <w:ind w:left="709" w:hanging="709"/>
        <w:jc w:val="both"/>
        <w:textAlignment w:val="auto"/>
      </w:pPr>
      <w:r w:rsidRPr="00C01432">
        <w:t>Pretendentam iepriekšējo trīs gadu (2020., 2021. un 2022. gadā līdz piedāvājumu iesniegšanas dienai) laikā (vai īsākā laikā, ņemot vērā Pretendenta dibināšanas vai darbības uzsākšanas laiku) ir pieredze bērnu nometņu organizēšanā un vadīšanā, kurās kopā ir piedalījušies vismaz 10 (desmit) bērni ar īpašām vajadzībām.</w:t>
      </w:r>
    </w:p>
    <w:p w14:paraId="100BD9F6" w14:textId="77777777" w:rsidR="00F01F1C" w:rsidRPr="00C01432" w:rsidRDefault="00F01F1C" w:rsidP="00F01F1C">
      <w:pPr>
        <w:numPr>
          <w:ilvl w:val="1"/>
          <w:numId w:val="16"/>
        </w:numPr>
        <w:overflowPunct/>
        <w:autoSpaceDE/>
        <w:autoSpaceDN/>
        <w:adjustRightInd/>
        <w:spacing w:after="120"/>
        <w:ind w:left="709" w:hanging="709"/>
        <w:jc w:val="both"/>
        <w:textAlignment w:val="auto"/>
      </w:pPr>
      <w:r w:rsidRPr="00C01432">
        <w:t>Pretendents iepirkuma līguma izpildē piesaista šādus turpmāk uzskaitītos speciālistus:</w:t>
      </w:r>
    </w:p>
    <w:p w14:paraId="31B562A0" w14:textId="59EBAB57" w:rsidR="00F01F1C" w:rsidRPr="00C01432" w:rsidRDefault="00F01F1C" w:rsidP="00F01F1C">
      <w:pPr>
        <w:numPr>
          <w:ilvl w:val="2"/>
          <w:numId w:val="16"/>
        </w:numPr>
        <w:overflowPunct/>
        <w:autoSpaceDE/>
        <w:autoSpaceDN/>
        <w:adjustRightInd/>
        <w:spacing w:after="120"/>
        <w:ind w:left="1276" w:hanging="709"/>
        <w:jc w:val="both"/>
        <w:textAlignment w:val="auto"/>
      </w:pPr>
      <w:r w:rsidRPr="00C01432">
        <w:t xml:space="preserve">nometnes vadītāju, kurš normatīvajos aktos noteiktajā kārtībā ir ieguvis Bērnu nometņu vadītāja apliecību un kurš atradīsies Nometnes norises vietā katrā no tās dienām. Nometnes vadītājam ir pieredze tādu bērnu nometņu vadīšanā, kurās pēdējo trīs gadu (2020., 2021. un 2022. gadā līdz piedāvājumu iesniegšanas dienai) laikā kopā ir piedalījušies vismaz 10 (desmit) bērni </w:t>
      </w:r>
      <w:r w:rsidRPr="00C01432">
        <w:rPr>
          <w:b/>
          <w:bCs/>
          <w:u w:val="single"/>
        </w:rPr>
        <w:t>ar īpašām vajadzībām</w:t>
      </w:r>
      <w:r w:rsidRPr="00C01432">
        <w:t>;</w:t>
      </w:r>
    </w:p>
    <w:p w14:paraId="16955512" w14:textId="77777777" w:rsidR="00F01F1C" w:rsidRPr="00C01432" w:rsidRDefault="00F01F1C" w:rsidP="00F01F1C">
      <w:pPr>
        <w:numPr>
          <w:ilvl w:val="2"/>
          <w:numId w:val="16"/>
        </w:numPr>
        <w:overflowPunct/>
        <w:autoSpaceDE/>
        <w:autoSpaceDN/>
        <w:adjustRightInd/>
        <w:spacing w:after="120"/>
        <w:ind w:left="1276" w:hanging="709"/>
        <w:jc w:val="both"/>
        <w:textAlignment w:val="auto"/>
      </w:pPr>
      <w:r w:rsidRPr="00C01432">
        <w:t>nodarbību/aktivitāšu vadītāji, kas piesaistīti atbilstoši Nometnes programmai, ar atbilstošu izglītību un/vai sertifikātu un/vai citiem dokumentāliem pierādījumiem, kas apliecina personas kompetenci vadīt konkrēto nodarbību/-</w:t>
      </w:r>
      <w:proofErr w:type="spellStart"/>
      <w:r w:rsidRPr="00C01432">
        <w:t>bas</w:t>
      </w:r>
      <w:proofErr w:type="spellEnd"/>
      <w:r w:rsidRPr="00C01432">
        <w:t xml:space="preserve"> vai aktivitāti/</w:t>
      </w:r>
      <w:proofErr w:type="spellStart"/>
      <w:r w:rsidRPr="00C01432">
        <w:t>tes</w:t>
      </w:r>
      <w:proofErr w:type="spellEnd"/>
      <w:r w:rsidRPr="00C01432">
        <w:t xml:space="preserve">. </w:t>
      </w:r>
    </w:p>
    <w:p w14:paraId="79ED6163" w14:textId="77777777" w:rsidR="00F01F1C" w:rsidRPr="00C01432" w:rsidRDefault="00F01F1C" w:rsidP="00F01F1C">
      <w:pPr>
        <w:numPr>
          <w:ilvl w:val="1"/>
          <w:numId w:val="16"/>
        </w:numPr>
        <w:overflowPunct/>
        <w:autoSpaceDE/>
        <w:autoSpaceDN/>
        <w:adjustRightInd/>
        <w:spacing w:after="120"/>
        <w:ind w:hanging="720"/>
        <w:jc w:val="both"/>
        <w:textAlignment w:val="auto"/>
      </w:pPr>
      <w:r w:rsidRPr="00C01432">
        <w:t xml:space="preserve">Pretendentam, ar kuru tiks slēgts iepirkuma līgums, jāiesniedz izziņas no Soda reģistra, atbilstoši Bērnu tiesību aizsardzības likuma 72.pantam, par visiem piedāvājumā norādītajiem Nometnes organizēšanā un vadīšanā piesaistītajiem speciālistiem. </w:t>
      </w:r>
    </w:p>
    <w:p w14:paraId="22BE089B" w14:textId="77777777" w:rsidR="00F01F1C" w:rsidRPr="00C01432" w:rsidRDefault="00F01F1C" w:rsidP="00F01F1C">
      <w:pPr>
        <w:numPr>
          <w:ilvl w:val="1"/>
          <w:numId w:val="16"/>
        </w:numPr>
        <w:overflowPunct/>
        <w:autoSpaceDE/>
        <w:autoSpaceDN/>
        <w:adjustRightInd/>
        <w:spacing w:after="120"/>
        <w:ind w:hanging="720"/>
        <w:jc w:val="both"/>
        <w:textAlignment w:val="auto"/>
      </w:pPr>
      <w:r w:rsidRPr="00C01432">
        <w:t>Ja tas ir nepieciešams iepirkuma līguma kvalitatīvai izpildei, 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var balstīties uz citu personu iespējām tikai tad, ja šīs personas sniegs pakalpojumus, kuru izpildei attiecīgās spējas ir nepieciešamas.</w:t>
      </w:r>
    </w:p>
    <w:p w14:paraId="6F5CDCAD" w14:textId="77777777" w:rsidR="00F01F1C" w:rsidRPr="00C01432" w:rsidRDefault="00F01F1C" w:rsidP="00F01F1C">
      <w:pPr>
        <w:pStyle w:val="ListParagraph"/>
        <w:numPr>
          <w:ilvl w:val="0"/>
          <w:numId w:val="16"/>
        </w:numPr>
        <w:overflowPunct/>
        <w:autoSpaceDE/>
        <w:autoSpaceDN/>
        <w:adjustRightInd/>
        <w:spacing w:after="120"/>
        <w:textAlignment w:val="auto"/>
        <w:rPr>
          <w:b/>
          <w:color w:val="000000"/>
        </w:rPr>
      </w:pPr>
      <w:r w:rsidRPr="00C01432">
        <w:rPr>
          <w:b/>
          <w:color w:val="000000"/>
        </w:rPr>
        <w:t>PIEDĀVĀJUMA IZVĒLES KRITĒRIJS</w:t>
      </w:r>
    </w:p>
    <w:p w14:paraId="588AC5CB" w14:textId="77777777" w:rsidR="00F01F1C" w:rsidRPr="00C01432" w:rsidRDefault="00F01F1C" w:rsidP="00F01F1C">
      <w:pPr>
        <w:pStyle w:val="ListParagraph"/>
        <w:numPr>
          <w:ilvl w:val="1"/>
          <w:numId w:val="16"/>
        </w:numPr>
        <w:overflowPunct/>
        <w:autoSpaceDE/>
        <w:autoSpaceDN/>
        <w:adjustRightInd/>
        <w:spacing w:after="120"/>
        <w:ind w:left="567" w:hanging="567"/>
        <w:jc w:val="both"/>
        <w:textAlignment w:val="auto"/>
        <w:rPr>
          <w:bCs/>
        </w:rPr>
      </w:pPr>
      <w:r w:rsidRPr="00C01432">
        <w:rPr>
          <w:bCs/>
        </w:rPr>
        <w:t xml:space="preserve">Piedāvājuma izvēles kritērijs ir </w:t>
      </w:r>
      <w:r w:rsidRPr="00C01432">
        <w:rPr>
          <w:b/>
          <w:bCs/>
        </w:rPr>
        <w:t>saimnieciski visizdevīgākais piedāvājums, ko noteiks pēc šādiem kritērijiem:</w:t>
      </w:r>
    </w:p>
    <w:p w14:paraId="5ED2DAC8" w14:textId="77777777" w:rsidR="00F01F1C" w:rsidRPr="00C01432" w:rsidRDefault="00F01F1C" w:rsidP="00F01F1C">
      <w:pPr>
        <w:pStyle w:val="ListParagraph"/>
        <w:spacing w:after="120"/>
        <w:ind w:left="567"/>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603"/>
        <w:gridCol w:w="1655"/>
        <w:gridCol w:w="3582"/>
      </w:tblGrid>
      <w:tr w:rsidR="00F01F1C" w:rsidRPr="00C01432" w14:paraId="427568A2" w14:textId="77777777" w:rsidTr="001C668F">
        <w:tc>
          <w:tcPr>
            <w:tcW w:w="1456" w:type="dxa"/>
            <w:shd w:val="clear" w:color="auto" w:fill="auto"/>
            <w:vAlign w:val="center"/>
          </w:tcPr>
          <w:p w14:paraId="5A2002EC" w14:textId="77777777" w:rsidR="00F01F1C" w:rsidRPr="00C01432" w:rsidRDefault="00F01F1C" w:rsidP="001C668F">
            <w:pPr>
              <w:spacing w:after="120"/>
              <w:jc w:val="center"/>
              <w:rPr>
                <w:b/>
                <w:bCs/>
              </w:rPr>
            </w:pPr>
            <w:r w:rsidRPr="00C01432">
              <w:rPr>
                <w:b/>
                <w:bCs/>
              </w:rPr>
              <w:lastRenderedPageBreak/>
              <w:t>Kritērija apzīmējums</w:t>
            </w:r>
          </w:p>
        </w:tc>
        <w:tc>
          <w:tcPr>
            <w:tcW w:w="1603" w:type="dxa"/>
            <w:shd w:val="clear" w:color="auto" w:fill="auto"/>
            <w:vAlign w:val="center"/>
          </w:tcPr>
          <w:p w14:paraId="191CF087" w14:textId="77777777" w:rsidR="00F01F1C" w:rsidRPr="00C01432" w:rsidRDefault="00F01F1C" w:rsidP="001C668F">
            <w:pPr>
              <w:spacing w:after="120"/>
              <w:jc w:val="center"/>
              <w:rPr>
                <w:b/>
                <w:bCs/>
              </w:rPr>
            </w:pPr>
            <w:r w:rsidRPr="00C01432">
              <w:rPr>
                <w:b/>
                <w:bCs/>
              </w:rPr>
              <w:t>Kritērijs</w:t>
            </w:r>
          </w:p>
        </w:tc>
        <w:tc>
          <w:tcPr>
            <w:tcW w:w="1655" w:type="dxa"/>
            <w:shd w:val="clear" w:color="auto" w:fill="auto"/>
            <w:vAlign w:val="center"/>
          </w:tcPr>
          <w:p w14:paraId="064427E3" w14:textId="77777777" w:rsidR="00F01F1C" w:rsidRPr="00C01432" w:rsidRDefault="00F01F1C" w:rsidP="001C668F">
            <w:pPr>
              <w:spacing w:after="120"/>
              <w:jc w:val="center"/>
              <w:rPr>
                <w:b/>
                <w:bCs/>
              </w:rPr>
            </w:pPr>
            <w:r w:rsidRPr="00C01432">
              <w:rPr>
                <w:b/>
                <w:bCs/>
              </w:rPr>
              <w:t>Maksimālais punktu skaits</w:t>
            </w:r>
          </w:p>
        </w:tc>
        <w:tc>
          <w:tcPr>
            <w:tcW w:w="3582" w:type="dxa"/>
            <w:shd w:val="clear" w:color="auto" w:fill="auto"/>
            <w:vAlign w:val="center"/>
          </w:tcPr>
          <w:p w14:paraId="7FBAF5D2" w14:textId="77777777" w:rsidR="00F01F1C" w:rsidRPr="00C01432" w:rsidRDefault="00F01F1C" w:rsidP="001C668F">
            <w:pPr>
              <w:spacing w:after="120"/>
              <w:jc w:val="center"/>
              <w:rPr>
                <w:b/>
                <w:bCs/>
              </w:rPr>
            </w:pPr>
            <w:r w:rsidRPr="00C01432">
              <w:rPr>
                <w:b/>
                <w:bCs/>
              </w:rPr>
              <w:t>Punktu piešķiršanas metodika</w:t>
            </w:r>
          </w:p>
        </w:tc>
      </w:tr>
      <w:tr w:rsidR="00F01F1C" w:rsidRPr="00C01432" w14:paraId="012F8BE5" w14:textId="77777777" w:rsidTr="001C668F">
        <w:tc>
          <w:tcPr>
            <w:tcW w:w="1456" w:type="dxa"/>
            <w:shd w:val="clear" w:color="auto" w:fill="auto"/>
          </w:tcPr>
          <w:p w14:paraId="2D3BE5B2" w14:textId="77777777" w:rsidR="00F01F1C" w:rsidRPr="00C01432" w:rsidRDefault="00F01F1C" w:rsidP="001C668F">
            <w:pPr>
              <w:spacing w:after="120"/>
              <w:jc w:val="center"/>
              <w:rPr>
                <w:b/>
                <w:bCs/>
              </w:rPr>
            </w:pPr>
            <w:r w:rsidRPr="00C01432">
              <w:rPr>
                <w:b/>
                <w:bCs/>
              </w:rPr>
              <w:t>K1</w:t>
            </w:r>
          </w:p>
        </w:tc>
        <w:tc>
          <w:tcPr>
            <w:tcW w:w="1603" w:type="dxa"/>
            <w:shd w:val="clear" w:color="auto" w:fill="auto"/>
          </w:tcPr>
          <w:p w14:paraId="6DE7A525" w14:textId="77777777" w:rsidR="00F01F1C" w:rsidRPr="00C01432" w:rsidRDefault="00F01F1C" w:rsidP="001C668F">
            <w:pPr>
              <w:spacing w:after="120"/>
              <w:jc w:val="both"/>
              <w:rPr>
                <w:bCs/>
                <w:i/>
              </w:rPr>
            </w:pPr>
            <w:r w:rsidRPr="00C01432">
              <w:rPr>
                <w:bCs/>
                <w:i/>
              </w:rPr>
              <w:t>N</w:t>
            </w:r>
            <w:r w:rsidRPr="00C01432">
              <w:rPr>
                <w:i/>
              </w:rPr>
              <w:t>ometnes organizēšanas</w:t>
            </w:r>
            <w:r w:rsidRPr="00C01432">
              <w:rPr>
                <w:bCs/>
                <w:i/>
              </w:rPr>
              <w:t xml:space="preserve"> cena</w:t>
            </w:r>
          </w:p>
        </w:tc>
        <w:tc>
          <w:tcPr>
            <w:tcW w:w="1655" w:type="dxa"/>
            <w:shd w:val="clear" w:color="auto" w:fill="auto"/>
          </w:tcPr>
          <w:p w14:paraId="6AB76138" w14:textId="77777777" w:rsidR="00F01F1C" w:rsidRPr="00C01432" w:rsidRDefault="00F01F1C" w:rsidP="001C668F">
            <w:pPr>
              <w:spacing w:after="120"/>
              <w:jc w:val="center"/>
              <w:rPr>
                <w:b/>
                <w:bCs/>
              </w:rPr>
            </w:pPr>
            <w:r w:rsidRPr="00C01432">
              <w:rPr>
                <w:b/>
                <w:bCs/>
              </w:rPr>
              <w:t>20</w:t>
            </w:r>
          </w:p>
        </w:tc>
        <w:tc>
          <w:tcPr>
            <w:tcW w:w="3582" w:type="dxa"/>
            <w:shd w:val="clear" w:color="auto" w:fill="auto"/>
          </w:tcPr>
          <w:p w14:paraId="18198706" w14:textId="77777777" w:rsidR="00F01F1C" w:rsidRPr="00C01432" w:rsidRDefault="00F01F1C" w:rsidP="001C668F">
            <w:pPr>
              <w:spacing w:after="120"/>
              <w:jc w:val="both"/>
              <w:rPr>
                <w:rStyle w:val="Strong"/>
                <w:b w:val="0"/>
              </w:rPr>
            </w:pPr>
            <w:r w:rsidRPr="00C01432">
              <w:rPr>
                <w:rStyle w:val="Strong"/>
              </w:rPr>
              <w:t>Piedāvājums ar zemāko cenu iegūst maksimālo punktu skaitu (20 punktus), pārējo pretendentu punktu skaits matemātiski tiek aprēķināts pēc formulas:</w:t>
            </w:r>
          </w:p>
          <w:p w14:paraId="265DB751" w14:textId="77777777" w:rsidR="00F01F1C" w:rsidRPr="00C01432" w:rsidRDefault="00F01F1C" w:rsidP="001C668F">
            <w:pPr>
              <w:spacing w:after="120"/>
              <w:jc w:val="both"/>
              <w:rPr>
                <w:rStyle w:val="Strong"/>
                <w:b w:val="0"/>
              </w:rPr>
            </w:pPr>
            <w:r w:rsidRPr="00C01432">
              <w:rPr>
                <w:rStyle w:val="Strong"/>
              </w:rPr>
              <w:t>K1 = C1.zem./ C1.pied. x N,</w:t>
            </w:r>
          </w:p>
          <w:p w14:paraId="744E5280" w14:textId="77777777" w:rsidR="00F01F1C" w:rsidRPr="00C01432" w:rsidRDefault="00F01F1C" w:rsidP="001C668F">
            <w:pPr>
              <w:spacing w:after="120"/>
              <w:jc w:val="both"/>
              <w:rPr>
                <w:rStyle w:val="Strong"/>
                <w:b w:val="0"/>
              </w:rPr>
            </w:pPr>
            <w:r w:rsidRPr="00C01432">
              <w:rPr>
                <w:rStyle w:val="Strong"/>
              </w:rPr>
              <w:t>kur:</w:t>
            </w:r>
          </w:p>
          <w:p w14:paraId="7BBFDB8D" w14:textId="77777777" w:rsidR="00F01F1C" w:rsidRPr="00C01432" w:rsidRDefault="00F01F1C" w:rsidP="001C668F">
            <w:pPr>
              <w:spacing w:after="120"/>
              <w:jc w:val="both"/>
              <w:rPr>
                <w:rStyle w:val="Strong"/>
                <w:b w:val="0"/>
              </w:rPr>
            </w:pPr>
            <w:r w:rsidRPr="00C01432">
              <w:rPr>
                <w:rStyle w:val="Strong"/>
              </w:rPr>
              <w:t>C1.zem. = viszemākā piedāvātā cena bez PVN, EUR;</w:t>
            </w:r>
          </w:p>
          <w:p w14:paraId="0A56B586" w14:textId="77777777" w:rsidR="00F01F1C" w:rsidRPr="00C01432" w:rsidRDefault="00F01F1C" w:rsidP="001C668F">
            <w:pPr>
              <w:spacing w:after="120"/>
              <w:jc w:val="both"/>
              <w:rPr>
                <w:rStyle w:val="Strong"/>
                <w:b w:val="0"/>
              </w:rPr>
            </w:pPr>
            <w:r w:rsidRPr="00C01432">
              <w:rPr>
                <w:rStyle w:val="Strong"/>
              </w:rPr>
              <w:t>C1.pied.= vērtējamā piedāvātā cena bez PVN, EUR;</w:t>
            </w:r>
          </w:p>
          <w:p w14:paraId="3B7E8E8D" w14:textId="77777777" w:rsidR="00F01F1C" w:rsidRPr="00C01432" w:rsidRDefault="00F01F1C" w:rsidP="001C668F">
            <w:pPr>
              <w:spacing w:after="120"/>
              <w:jc w:val="both"/>
              <w:rPr>
                <w:b/>
                <w:bCs/>
              </w:rPr>
            </w:pPr>
            <w:r w:rsidRPr="00C01432">
              <w:rPr>
                <w:rStyle w:val="Strong"/>
              </w:rPr>
              <w:t>N = kritērija maksimālā skaitliskā vērtība, punkti – 20 punkti.</w:t>
            </w:r>
          </w:p>
        </w:tc>
      </w:tr>
      <w:tr w:rsidR="00F01F1C" w:rsidRPr="00C01432" w14:paraId="29757687" w14:textId="77777777" w:rsidTr="001C668F">
        <w:trPr>
          <w:trHeight w:val="948"/>
        </w:trPr>
        <w:tc>
          <w:tcPr>
            <w:tcW w:w="1456" w:type="dxa"/>
            <w:shd w:val="clear" w:color="auto" w:fill="auto"/>
          </w:tcPr>
          <w:p w14:paraId="18168D69" w14:textId="77777777" w:rsidR="00F01F1C" w:rsidRPr="00C01432" w:rsidRDefault="00F01F1C" w:rsidP="001C668F">
            <w:pPr>
              <w:spacing w:after="120"/>
              <w:jc w:val="center"/>
              <w:rPr>
                <w:b/>
                <w:bCs/>
              </w:rPr>
            </w:pPr>
            <w:r w:rsidRPr="00C01432">
              <w:rPr>
                <w:b/>
                <w:bCs/>
              </w:rPr>
              <w:t>K2</w:t>
            </w:r>
          </w:p>
        </w:tc>
        <w:tc>
          <w:tcPr>
            <w:tcW w:w="1603" w:type="dxa"/>
            <w:shd w:val="clear" w:color="auto" w:fill="auto"/>
          </w:tcPr>
          <w:p w14:paraId="343BB7FC" w14:textId="77777777" w:rsidR="00F01F1C" w:rsidRPr="00C01432" w:rsidRDefault="00F01F1C" w:rsidP="001C668F">
            <w:pPr>
              <w:spacing w:after="120"/>
              <w:jc w:val="both"/>
              <w:rPr>
                <w:bCs/>
                <w:i/>
              </w:rPr>
            </w:pPr>
            <w:r w:rsidRPr="00C01432">
              <w:rPr>
                <w:i/>
              </w:rPr>
              <w:t>Nometnes vīzija un programma</w:t>
            </w:r>
          </w:p>
        </w:tc>
        <w:tc>
          <w:tcPr>
            <w:tcW w:w="1655" w:type="dxa"/>
            <w:shd w:val="clear" w:color="auto" w:fill="auto"/>
            <w:vAlign w:val="center"/>
          </w:tcPr>
          <w:p w14:paraId="720DFE6C" w14:textId="77777777" w:rsidR="00F01F1C" w:rsidRPr="00C01432" w:rsidRDefault="00F01F1C" w:rsidP="001C668F">
            <w:pPr>
              <w:spacing w:after="120"/>
              <w:jc w:val="center"/>
              <w:rPr>
                <w:b/>
                <w:bCs/>
              </w:rPr>
            </w:pPr>
            <w:r w:rsidRPr="00C01432">
              <w:rPr>
                <w:b/>
                <w:bCs/>
              </w:rPr>
              <w:t>Maksimālais punktu skaits 20</w:t>
            </w:r>
          </w:p>
        </w:tc>
        <w:tc>
          <w:tcPr>
            <w:tcW w:w="3582" w:type="dxa"/>
            <w:shd w:val="clear" w:color="auto" w:fill="auto"/>
            <w:vAlign w:val="center"/>
          </w:tcPr>
          <w:p w14:paraId="1DE65C73" w14:textId="77777777" w:rsidR="00F01F1C" w:rsidRPr="00C01432" w:rsidRDefault="00F01F1C" w:rsidP="001C668F">
            <w:pPr>
              <w:spacing w:after="120"/>
              <w:jc w:val="center"/>
              <w:rPr>
                <w:rStyle w:val="Strong"/>
                <w:b w:val="0"/>
              </w:rPr>
            </w:pPr>
            <w:r w:rsidRPr="00C01432">
              <w:rPr>
                <w:b/>
                <w:bCs/>
              </w:rPr>
              <w:t>Punktu piešķiršanas metodika</w:t>
            </w:r>
          </w:p>
        </w:tc>
      </w:tr>
      <w:tr w:rsidR="00F01F1C" w:rsidRPr="00C01432" w14:paraId="3B8398C0" w14:textId="77777777" w:rsidTr="001C668F">
        <w:trPr>
          <w:trHeight w:val="43"/>
        </w:trPr>
        <w:tc>
          <w:tcPr>
            <w:tcW w:w="1456" w:type="dxa"/>
            <w:shd w:val="clear" w:color="auto" w:fill="auto"/>
          </w:tcPr>
          <w:p w14:paraId="1A50EF37" w14:textId="77777777" w:rsidR="00F01F1C" w:rsidRPr="00C01432" w:rsidRDefault="00F01F1C" w:rsidP="001C668F">
            <w:pPr>
              <w:spacing w:after="120"/>
              <w:jc w:val="center"/>
              <w:rPr>
                <w:b/>
                <w:bCs/>
              </w:rPr>
            </w:pPr>
            <w:r w:rsidRPr="00C01432">
              <w:rPr>
                <w:b/>
                <w:bCs/>
              </w:rPr>
              <w:t>K</w:t>
            </w:r>
            <w:r w:rsidRPr="00C01432">
              <w:rPr>
                <w:b/>
              </w:rPr>
              <w:t>2.1</w:t>
            </w:r>
          </w:p>
        </w:tc>
        <w:tc>
          <w:tcPr>
            <w:tcW w:w="1603" w:type="dxa"/>
            <w:shd w:val="clear" w:color="auto" w:fill="auto"/>
          </w:tcPr>
          <w:p w14:paraId="2DF5C01D" w14:textId="77777777" w:rsidR="00F01F1C" w:rsidRPr="00C01432" w:rsidRDefault="00F01F1C" w:rsidP="001C668F">
            <w:pPr>
              <w:spacing w:after="120"/>
              <w:jc w:val="both"/>
              <w:rPr>
                <w:i/>
              </w:rPr>
            </w:pPr>
            <w:r w:rsidRPr="00C01432">
              <w:rPr>
                <w:i/>
              </w:rPr>
              <w:t xml:space="preserve">Nometnes vīzijas un programmas atbilstība nometnes mērķim un </w:t>
            </w:r>
            <w:proofErr w:type="spellStart"/>
            <w:r w:rsidRPr="00C01432">
              <w:rPr>
                <w:i/>
              </w:rPr>
              <w:t>mērķgrupai</w:t>
            </w:r>
            <w:proofErr w:type="spellEnd"/>
          </w:p>
        </w:tc>
        <w:tc>
          <w:tcPr>
            <w:tcW w:w="1655" w:type="dxa"/>
            <w:shd w:val="clear" w:color="auto" w:fill="auto"/>
          </w:tcPr>
          <w:p w14:paraId="47D7D5AD" w14:textId="77777777" w:rsidR="00F01F1C" w:rsidRPr="00C01432" w:rsidRDefault="00F01F1C" w:rsidP="001C668F">
            <w:pPr>
              <w:spacing w:after="120"/>
              <w:jc w:val="center"/>
              <w:rPr>
                <w:b/>
                <w:bCs/>
              </w:rPr>
            </w:pPr>
            <w:r w:rsidRPr="00C01432">
              <w:rPr>
                <w:b/>
                <w:bCs/>
              </w:rPr>
              <w:t>10</w:t>
            </w:r>
          </w:p>
        </w:tc>
        <w:tc>
          <w:tcPr>
            <w:tcW w:w="3582" w:type="dxa"/>
            <w:shd w:val="clear" w:color="auto" w:fill="auto"/>
          </w:tcPr>
          <w:p w14:paraId="3E2D3014" w14:textId="77777777" w:rsidR="00F01F1C" w:rsidRPr="00C01432" w:rsidRDefault="00F01F1C" w:rsidP="001C668F">
            <w:pPr>
              <w:spacing w:after="120"/>
              <w:jc w:val="both"/>
              <w:rPr>
                <w:rFonts w:eastAsia="Calibri"/>
                <w:color w:val="000000"/>
                <w:kern w:val="24"/>
              </w:rPr>
            </w:pPr>
            <w:r w:rsidRPr="00C01432">
              <w:rPr>
                <w:rFonts w:eastAsia="Calibri"/>
                <w:color w:val="000000"/>
                <w:kern w:val="24"/>
              </w:rPr>
              <w:t xml:space="preserve">Pretendenta iesniegtais nometnes vīzijas apraksts un programmas piedāvājums pilnībā atklāj pretendenta izpratni par nometnes vīziju, mērķi un </w:t>
            </w:r>
            <w:proofErr w:type="spellStart"/>
            <w:r w:rsidRPr="00C01432">
              <w:rPr>
                <w:rFonts w:eastAsia="Calibri"/>
                <w:color w:val="000000"/>
                <w:kern w:val="24"/>
              </w:rPr>
              <w:t>mērķgrupu</w:t>
            </w:r>
            <w:proofErr w:type="spellEnd"/>
            <w:r w:rsidRPr="00C01432">
              <w:rPr>
                <w:rFonts w:eastAsia="Calibri"/>
                <w:color w:val="000000"/>
                <w:kern w:val="24"/>
              </w:rPr>
              <w:t xml:space="preserve"> un ir atbilstošs nometnes mērķim un </w:t>
            </w:r>
            <w:proofErr w:type="spellStart"/>
            <w:r w:rsidRPr="00C01432">
              <w:rPr>
                <w:rFonts w:eastAsia="Calibri"/>
                <w:color w:val="000000"/>
                <w:kern w:val="24"/>
              </w:rPr>
              <w:t>mērķgrupai</w:t>
            </w:r>
            <w:proofErr w:type="spellEnd"/>
            <w:r w:rsidRPr="00C01432">
              <w:rPr>
                <w:rFonts w:eastAsia="Calibri"/>
                <w:color w:val="000000"/>
                <w:kern w:val="24"/>
              </w:rPr>
              <w:t xml:space="preserve">. </w:t>
            </w:r>
          </w:p>
          <w:p w14:paraId="669A4E1F" w14:textId="77777777" w:rsidR="00F01F1C" w:rsidRPr="00C01432" w:rsidRDefault="00F01F1C" w:rsidP="001C668F">
            <w:pPr>
              <w:spacing w:after="120"/>
              <w:jc w:val="both"/>
              <w:rPr>
                <w:rFonts w:eastAsia="Calibri"/>
                <w:color w:val="000000"/>
                <w:kern w:val="24"/>
              </w:rPr>
            </w:pPr>
            <w:r w:rsidRPr="00C01432">
              <w:rPr>
                <w:rFonts w:eastAsia="Calibri"/>
                <w:color w:val="000000"/>
                <w:kern w:val="24"/>
              </w:rPr>
              <w:t>Tiek skaidri un saprotami sniegta informācija par veicamo uzdevumu izpildi un sasniedzamiem rezultātiem.</w:t>
            </w:r>
          </w:p>
          <w:p w14:paraId="48B3F9D1" w14:textId="77777777" w:rsidR="00F01F1C" w:rsidRPr="00C01432" w:rsidRDefault="00F01F1C" w:rsidP="001C668F">
            <w:pPr>
              <w:spacing w:after="120"/>
              <w:jc w:val="both"/>
              <w:rPr>
                <w:rStyle w:val="Strong"/>
                <w:b w:val="0"/>
              </w:rPr>
            </w:pPr>
            <w:r w:rsidRPr="00C01432">
              <w:rPr>
                <w:rFonts w:eastAsia="Calibri"/>
                <w:color w:val="000000"/>
                <w:kern w:val="24"/>
              </w:rPr>
              <w:t>Pretendents skaidri un saprotami atbild uz Pasūtītāja uzdotajiem jautājumiem, radot pārliecību par pilnīgu izpratni par nometnes plānoto norisi.</w:t>
            </w:r>
          </w:p>
        </w:tc>
      </w:tr>
      <w:tr w:rsidR="00F01F1C" w:rsidRPr="00C01432" w14:paraId="4417E2EA" w14:textId="77777777" w:rsidTr="001C668F">
        <w:trPr>
          <w:trHeight w:val="43"/>
        </w:trPr>
        <w:tc>
          <w:tcPr>
            <w:tcW w:w="1456" w:type="dxa"/>
            <w:shd w:val="clear" w:color="auto" w:fill="auto"/>
          </w:tcPr>
          <w:p w14:paraId="4287BEB7" w14:textId="77777777" w:rsidR="00F01F1C" w:rsidRPr="00C01432" w:rsidRDefault="00F01F1C" w:rsidP="001C668F">
            <w:pPr>
              <w:spacing w:after="120"/>
              <w:jc w:val="center"/>
              <w:rPr>
                <w:b/>
                <w:bCs/>
              </w:rPr>
            </w:pPr>
          </w:p>
        </w:tc>
        <w:tc>
          <w:tcPr>
            <w:tcW w:w="1603" w:type="dxa"/>
            <w:shd w:val="clear" w:color="auto" w:fill="auto"/>
          </w:tcPr>
          <w:p w14:paraId="6CAC3876" w14:textId="77777777" w:rsidR="00F01F1C" w:rsidRPr="00C01432" w:rsidRDefault="00F01F1C" w:rsidP="001C668F">
            <w:pPr>
              <w:spacing w:after="120"/>
              <w:jc w:val="both"/>
              <w:rPr>
                <w:i/>
              </w:rPr>
            </w:pPr>
          </w:p>
        </w:tc>
        <w:tc>
          <w:tcPr>
            <w:tcW w:w="1655" w:type="dxa"/>
            <w:shd w:val="clear" w:color="auto" w:fill="auto"/>
          </w:tcPr>
          <w:p w14:paraId="25FEF9BC" w14:textId="77777777" w:rsidR="00F01F1C" w:rsidRPr="00C01432" w:rsidRDefault="00F01F1C" w:rsidP="001C668F">
            <w:pPr>
              <w:spacing w:after="120"/>
              <w:jc w:val="center"/>
              <w:rPr>
                <w:b/>
                <w:bCs/>
              </w:rPr>
            </w:pPr>
            <w:r w:rsidRPr="00C01432">
              <w:rPr>
                <w:b/>
                <w:bCs/>
              </w:rPr>
              <w:t>5</w:t>
            </w:r>
          </w:p>
        </w:tc>
        <w:tc>
          <w:tcPr>
            <w:tcW w:w="3582" w:type="dxa"/>
            <w:shd w:val="clear" w:color="auto" w:fill="auto"/>
          </w:tcPr>
          <w:p w14:paraId="41BF664E" w14:textId="77777777" w:rsidR="00F01F1C" w:rsidRPr="00C01432" w:rsidRDefault="00F01F1C" w:rsidP="001C668F">
            <w:pPr>
              <w:spacing w:after="120"/>
              <w:jc w:val="both"/>
              <w:rPr>
                <w:rFonts w:eastAsia="Calibri"/>
                <w:color w:val="000000"/>
                <w:kern w:val="24"/>
              </w:rPr>
            </w:pPr>
            <w:r w:rsidRPr="00C01432">
              <w:rPr>
                <w:rFonts w:eastAsia="Calibri"/>
                <w:color w:val="000000"/>
                <w:kern w:val="24"/>
              </w:rPr>
              <w:t xml:space="preserve">Pretendenta iesniegtais nometnes vīzijas apraksts un programmas piedāvājums daļēji vai pilnībā atklāj pretendenta izpratni par nometnes vīziju, mērķi un </w:t>
            </w:r>
            <w:proofErr w:type="spellStart"/>
            <w:r w:rsidRPr="00C01432">
              <w:rPr>
                <w:rFonts w:eastAsia="Calibri"/>
                <w:color w:val="000000"/>
                <w:kern w:val="24"/>
              </w:rPr>
              <w:t>mērķgrupu</w:t>
            </w:r>
            <w:proofErr w:type="spellEnd"/>
            <w:r w:rsidRPr="00C01432">
              <w:rPr>
                <w:rFonts w:eastAsia="Calibri"/>
                <w:color w:val="000000"/>
                <w:kern w:val="24"/>
              </w:rPr>
              <w:t xml:space="preserve"> un ir daļēji atbilstošs nometnes mērķim un </w:t>
            </w:r>
            <w:proofErr w:type="spellStart"/>
            <w:r w:rsidRPr="00C01432">
              <w:rPr>
                <w:rFonts w:eastAsia="Calibri"/>
                <w:color w:val="000000"/>
                <w:kern w:val="24"/>
              </w:rPr>
              <w:t>mērķgrupai</w:t>
            </w:r>
            <w:proofErr w:type="spellEnd"/>
            <w:r w:rsidRPr="00C01432">
              <w:rPr>
                <w:rFonts w:eastAsia="Calibri"/>
                <w:color w:val="000000"/>
                <w:kern w:val="24"/>
              </w:rPr>
              <w:t xml:space="preserve">. </w:t>
            </w:r>
          </w:p>
          <w:p w14:paraId="66C4A356" w14:textId="77777777" w:rsidR="00F01F1C" w:rsidRPr="00C01432" w:rsidRDefault="00F01F1C" w:rsidP="001C668F">
            <w:pPr>
              <w:spacing w:after="120"/>
              <w:jc w:val="both"/>
              <w:rPr>
                <w:rFonts w:eastAsia="Calibri"/>
                <w:color w:val="000000"/>
                <w:kern w:val="24"/>
              </w:rPr>
            </w:pPr>
            <w:r w:rsidRPr="00C01432">
              <w:rPr>
                <w:rFonts w:eastAsia="Calibri"/>
                <w:color w:val="000000"/>
                <w:kern w:val="24"/>
              </w:rPr>
              <w:t xml:space="preserve">Ne visos aspektos tiek skaidri un saprotami sniegta informācija par </w:t>
            </w:r>
            <w:r w:rsidRPr="00C01432">
              <w:rPr>
                <w:rFonts w:eastAsia="Calibri"/>
                <w:color w:val="000000"/>
                <w:kern w:val="24"/>
              </w:rPr>
              <w:lastRenderedPageBreak/>
              <w:t>veicamo uzdevumu izpildi un sasniedzamiem rezultātiem.</w:t>
            </w:r>
          </w:p>
          <w:p w14:paraId="20BB14C1" w14:textId="77777777" w:rsidR="00F01F1C" w:rsidRPr="00C01432" w:rsidRDefault="00F01F1C" w:rsidP="001C668F">
            <w:pPr>
              <w:spacing w:after="120"/>
              <w:jc w:val="both"/>
              <w:rPr>
                <w:rFonts w:eastAsia="Calibri"/>
                <w:color w:val="000000"/>
                <w:kern w:val="24"/>
              </w:rPr>
            </w:pPr>
            <w:r w:rsidRPr="00C01432">
              <w:rPr>
                <w:rFonts w:eastAsia="Calibri"/>
                <w:color w:val="000000"/>
                <w:kern w:val="24"/>
              </w:rPr>
              <w:t xml:space="preserve">Pretendenta sniegtās atbildes daļēji atbild uz Pasūtītāja uzdotajiem jautājumiem, Pretendents demonstrē zināšanu/informācijas trūkumu par Nometnes plānoto norisi vai </w:t>
            </w:r>
            <w:proofErr w:type="spellStart"/>
            <w:r w:rsidRPr="00C01432">
              <w:rPr>
                <w:rFonts w:eastAsia="Calibri"/>
                <w:color w:val="000000"/>
                <w:kern w:val="24"/>
              </w:rPr>
              <w:t>mērķgrupu</w:t>
            </w:r>
            <w:proofErr w:type="spellEnd"/>
            <w:r w:rsidRPr="00C01432">
              <w:rPr>
                <w:rFonts w:eastAsia="Calibri"/>
                <w:color w:val="000000"/>
                <w:kern w:val="24"/>
              </w:rPr>
              <w:t>.</w:t>
            </w:r>
          </w:p>
        </w:tc>
      </w:tr>
      <w:tr w:rsidR="00F01F1C" w:rsidRPr="00C01432" w14:paraId="4FCC006A" w14:textId="77777777" w:rsidTr="001C668F">
        <w:trPr>
          <w:trHeight w:val="43"/>
        </w:trPr>
        <w:tc>
          <w:tcPr>
            <w:tcW w:w="8296" w:type="dxa"/>
            <w:gridSpan w:val="4"/>
            <w:shd w:val="clear" w:color="auto" w:fill="auto"/>
          </w:tcPr>
          <w:p w14:paraId="63690AB0" w14:textId="77777777" w:rsidR="00F01F1C" w:rsidRPr="00C01432" w:rsidRDefault="00F01F1C" w:rsidP="001C668F">
            <w:pPr>
              <w:spacing w:after="120"/>
              <w:jc w:val="both"/>
              <w:rPr>
                <w:rStyle w:val="Strong"/>
                <w:b w:val="0"/>
              </w:rPr>
            </w:pPr>
            <w:r w:rsidRPr="00C01432">
              <w:rPr>
                <w:b/>
                <w:bCs/>
              </w:rPr>
              <w:lastRenderedPageBreak/>
              <w:t xml:space="preserve">Pretendentam K2.1. kritērijā ir jāsaņem vismaz 5 punkti. Ja Pretendentam nav piešķirami vismaz 5 punkti, jo tā iesniegtā nometnes vīzija un/vai programma nav atbilstoša nometnes mērķim un/vai </w:t>
            </w:r>
            <w:proofErr w:type="spellStart"/>
            <w:r w:rsidRPr="00C01432">
              <w:rPr>
                <w:b/>
                <w:bCs/>
              </w:rPr>
              <w:t>mērķgrupai</w:t>
            </w:r>
            <w:proofErr w:type="spellEnd"/>
            <w:r w:rsidRPr="00C01432">
              <w:rPr>
                <w:b/>
                <w:bCs/>
              </w:rPr>
              <w:t xml:space="preserve"> vai ir pārāk vispārīga, lai konstatētu atbilstību, tā piedāvājums tiek noraidīts.  </w:t>
            </w:r>
          </w:p>
        </w:tc>
      </w:tr>
      <w:tr w:rsidR="00F01F1C" w:rsidRPr="00C01432" w14:paraId="649C840B" w14:textId="77777777" w:rsidTr="001C668F">
        <w:trPr>
          <w:trHeight w:val="43"/>
        </w:trPr>
        <w:tc>
          <w:tcPr>
            <w:tcW w:w="1456" w:type="dxa"/>
            <w:shd w:val="clear" w:color="auto" w:fill="auto"/>
          </w:tcPr>
          <w:p w14:paraId="6038D3B9" w14:textId="77777777" w:rsidR="00F01F1C" w:rsidRPr="00C01432" w:rsidRDefault="00F01F1C" w:rsidP="001C668F">
            <w:pPr>
              <w:spacing w:after="120"/>
              <w:jc w:val="center"/>
              <w:rPr>
                <w:b/>
                <w:bCs/>
              </w:rPr>
            </w:pPr>
            <w:r w:rsidRPr="00C01432">
              <w:rPr>
                <w:b/>
                <w:bCs/>
              </w:rPr>
              <w:t>K2.2.</w:t>
            </w:r>
          </w:p>
        </w:tc>
        <w:tc>
          <w:tcPr>
            <w:tcW w:w="1603" w:type="dxa"/>
            <w:shd w:val="clear" w:color="auto" w:fill="auto"/>
          </w:tcPr>
          <w:p w14:paraId="7F1F4BA7" w14:textId="77777777" w:rsidR="00F01F1C" w:rsidRPr="00C01432" w:rsidRDefault="00F01F1C" w:rsidP="001C668F">
            <w:pPr>
              <w:spacing w:after="120"/>
              <w:jc w:val="both"/>
              <w:rPr>
                <w:i/>
              </w:rPr>
            </w:pPr>
            <w:r w:rsidRPr="00C01432">
              <w:rPr>
                <w:i/>
              </w:rPr>
              <w:t>Nometnes norisē izmantotās darba metodes</w:t>
            </w:r>
          </w:p>
        </w:tc>
        <w:tc>
          <w:tcPr>
            <w:tcW w:w="1655" w:type="dxa"/>
            <w:shd w:val="clear" w:color="auto" w:fill="auto"/>
          </w:tcPr>
          <w:p w14:paraId="6EA631A3" w14:textId="77777777" w:rsidR="00F01F1C" w:rsidRPr="00C01432" w:rsidRDefault="00F01F1C" w:rsidP="001C668F">
            <w:pPr>
              <w:spacing w:after="120"/>
              <w:jc w:val="center"/>
              <w:rPr>
                <w:b/>
                <w:bCs/>
              </w:rPr>
            </w:pPr>
            <w:r w:rsidRPr="00C01432">
              <w:rPr>
                <w:b/>
                <w:bCs/>
              </w:rPr>
              <w:t>10</w:t>
            </w:r>
          </w:p>
        </w:tc>
        <w:tc>
          <w:tcPr>
            <w:tcW w:w="3582" w:type="dxa"/>
            <w:shd w:val="clear" w:color="auto" w:fill="auto"/>
          </w:tcPr>
          <w:p w14:paraId="78CB30AC" w14:textId="77777777" w:rsidR="00F01F1C" w:rsidRPr="00C01432" w:rsidRDefault="00F01F1C" w:rsidP="001C668F">
            <w:pPr>
              <w:spacing w:after="120"/>
              <w:jc w:val="both"/>
              <w:rPr>
                <w:rFonts w:eastAsia="Calibri"/>
                <w:color w:val="000000"/>
                <w:kern w:val="24"/>
              </w:rPr>
            </w:pPr>
            <w:r w:rsidRPr="00C01432">
              <w:rPr>
                <w:rFonts w:eastAsia="Calibri"/>
                <w:color w:val="000000"/>
                <w:kern w:val="24"/>
              </w:rPr>
              <w:t xml:space="preserve">Tiek skaidri un saprotami sniegta informācija par izvēlētām darba metodēm, ar kādām tiks nodrošinātas nometnes aktivitātes un nodarbības. </w:t>
            </w:r>
          </w:p>
          <w:p w14:paraId="26173D6F" w14:textId="77777777" w:rsidR="00F01F1C" w:rsidRPr="00C01432" w:rsidRDefault="00F01F1C" w:rsidP="001C668F">
            <w:pPr>
              <w:spacing w:after="120"/>
              <w:jc w:val="both"/>
              <w:rPr>
                <w:rStyle w:val="Strong"/>
                <w:b w:val="0"/>
              </w:rPr>
            </w:pPr>
            <w:r w:rsidRPr="00C01432">
              <w:rPr>
                <w:rStyle w:val="Strong"/>
              </w:rPr>
              <w:t xml:space="preserve">Izvēlētās darba metodes veicina mācīšanos darot (piemēram, ievēroti  principi: </w:t>
            </w:r>
            <w:r w:rsidRPr="00C01432">
              <w:rPr>
                <w:rStyle w:val="Strong"/>
                <w:b w:val="0"/>
                <w:bCs w:val="0"/>
              </w:rPr>
              <w:t>n</w:t>
            </w:r>
            <w:r w:rsidRPr="00C01432">
              <w:rPr>
                <w:rFonts w:eastAsia="Calibri"/>
              </w:rPr>
              <w:t>odarbību un aktivitāšu vadītāji</w:t>
            </w:r>
            <w:r w:rsidRPr="00C01432">
              <w:rPr>
                <w:shd w:val="clear" w:color="auto" w:fill="FFFFFF"/>
              </w:rPr>
              <w:t xml:space="preserve"> palīdz bērnam apgūt jaunas iemaņas un/vai izdarīt atklājumus, taču nedara bērna vietā; p</w:t>
            </w:r>
            <w:r w:rsidRPr="00C01432">
              <w:t xml:space="preserve">alīdz pārvarēt grūtības, nevis izvairīties no tām); </w:t>
            </w:r>
            <w:r w:rsidRPr="00C01432">
              <w:rPr>
                <w:b/>
              </w:rPr>
              <w:t>o</w:t>
            </w:r>
            <w:r w:rsidRPr="00C01432">
              <w:rPr>
                <w:b/>
                <w:shd w:val="clear" w:color="auto" w:fill="FFFFFF"/>
              </w:rPr>
              <w:t xml:space="preserve">rientējas uz sadarbību </w:t>
            </w:r>
            <w:r w:rsidRPr="00C01432">
              <w:rPr>
                <w:shd w:val="clear" w:color="auto" w:fill="FFFFFF"/>
              </w:rPr>
              <w:t xml:space="preserve">(piemēram, mijiedarbojas viens ar otru izziņas procesā; veido saskarsmes prasmi aktīvā darbībā; u.c.), </w:t>
            </w:r>
            <w:r w:rsidRPr="00C01432">
              <w:rPr>
                <w:b/>
                <w:shd w:val="clear" w:color="auto" w:fill="FFFFFF"/>
              </w:rPr>
              <w:t xml:space="preserve">veicina dalībnieku vēlmi aktīvi līdzdarboties </w:t>
            </w:r>
            <w:r w:rsidRPr="00C01432">
              <w:rPr>
                <w:shd w:val="clear" w:color="auto" w:fill="FFFFFF"/>
              </w:rPr>
              <w:t>nodarbībās un aktivitātes utt.</w:t>
            </w:r>
          </w:p>
        </w:tc>
      </w:tr>
      <w:tr w:rsidR="00F01F1C" w:rsidRPr="00C01432" w14:paraId="77A8303D" w14:textId="77777777" w:rsidTr="001C668F">
        <w:trPr>
          <w:trHeight w:val="43"/>
        </w:trPr>
        <w:tc>
          <w:tcPr>
            <w:tcW w:w="1456" w:type="dxa"/>
            <w:shd w:val="clear" w:color="auto" w:fill="auto"/>
          </w:tcPr>
          <w:p w14:paraId="63828717" w14:textId="77777777" w:rsidR="00F01F1C" w:rsidRPr="00C01432" w:rsidRDefault="00F01F1C" w:rsidP="001C668F">
            <w:pPr>
              <w:spacing w:after="120"/>
              <w:jc w:val="center"/>
              <w:rPr>
                <w:b/>
                <w:bCs/>
              </w:rPr>
            </w:pPr>
          </w:p>
        </w:tc>
        <w:tc>
          <w:tcPr>
            <w:tcW w:w="1603" w:type="dxa"/>
            <w:shd w:val="clear" w:color="auto" w:fill="auto"/>
          </w:tcPr>
          <w:p w14:paraId="2185692E" w14:textId="77777777" w:rsidR="00F01F1C" w:rsidRPr="00C01432" w:rsidRDefault="00F01F1C" w:rsidP="001C668F">
            <w:pPr>
              <w:spacing w:after="120"/>
              <w:jc w:val="both"/>
              <w:rPr>
                <w:i/>
              </w:rPr>
            </w:pPr>
          </w:p>
        </w:tc>
        <w:tc>
          <w:tcPr>
            <w:tcW w:w="1655" w:type="dxa"/>
            <w:shd w:val="clear" w:color="auto" w:fill="auto"/>
          </w:tcPr>
          <w:p w14:paraId="1620CBCD" w14:textId="77777777" w:rsidR="00F01F1C" w:rsidRPr="00C01432" w:rsidRDefault="00F01F1C" w:rsidP="001C668F">
            <w:pPr>
              <w:spacing w:after="120"/>
              <w:jc w:val="center"/>
              <w:rPr>
                <w:b/>
                <w:bCs/>
              </w:rPr>
            </w:pPr>
            <w:r w:rsidRPr="00C01432">
              <w:rPr>
                <w:b/>
                <w:bCs/>
              </w:rPr>
              <w:t>5</w:t>
            </w:r>
          </w:p>
        </w:tc>
        <w:tc>
          <w:tcPr>
            <w:tcW w:w="3582" w:type="dxa"/>
            <w:shd w:val="clear" w:color="auto" w:fill="auto"/>
          </w:tcPr>
          <w:p w14:paraId="033732E5" w14:textId="77777777" w:rsidR="00F01F1C" w:rsidRPr="00C01432" w:rsidRDefault="00F01F1C" w:rsidP="001C668F">
            <w:pPr>
              <w:spacing w:after="120"/>
              <w:jc w:val="both"/>
              <w:rPr>
                <w:rStyle w:val="Strong"/>
                <w:rFonts w:eastAsia="Calibri"/>
                <w:b w:val="0"/>
                <w:bCs w:val="0"/>
                <w:color w:val="000000"/>
                <w:kern w:val="24"/>
              </w:rPr>
            </w:pPr>
            <w:r w:rsidRPr="00C01432">
              <w:rPr>
                <w:rStyle w:val="Strong"/>
              </w:rPr>
              <w:t>Izvēlētās darba metodes daļēji veicina mācīšanos darot (piemēram, tikai daļēji tiek ievēroti  principi: n</w:t>
            </w:r>
            <w:r w:rsidRPr="00C01432">
              <w:rPr>
                <w:rFonts w:eastAsia="Calibri"/>
              </w:rPr>
              <w:t>odarbību un aktivitāšu vadītāji</w:t>
            </w:r>
            <w:r w:rsidRPr="00C01432">
              <w:rPr>
                <w:shd w:val="clear" w:color="auto" w:fill="FFFFFF"/>
              </w:rPr>
              <w:t xml:space="preserve"> palīdz bērnam apgūt jaunas iemaņas un/vai izdarīt atklājumus, taču nedara bērna vietā; p</w:t>
            </w:r>
            <w:r w:rsidRPr="00C01432">
              <w:t xml:space="preserve">alīdz pārvarēt grūtības, nevis izvairīties no tām); </w:t>
            </w:r>
            <w:r w:rsidRPr="00C01432">
              <w:rPr>
                <w:b/>
              </w:rPr>
              <w:t>ne vienmēr</w:t>
            </w:r>
            <w:r w:rsidRPr="00C01432">
              <w:t xml:space="preserve"> </w:t>
            </w:r>
            <w:r w:rsidRPr="00C01432">
              <w:rPr>
                <w:b/>
              </w:rPr>
              <w:t>o</w:t>
            </w:r>
            <w:r w:rsidRPr="00C01432">
              <w:rPr>
                <w:b/>
                <w:shd w:val="clear" w:color="auto" w:fill="FFFFFF"/>
              </w:rPr>
              <w:t xml:space="preserve">rientējas uz sadarbību </w:t>
            </w:r>
            <w:r w:rsidRPr="00C01432">
              <w:rPr>
                <w:shd w:val="clear" w:color="auto" w:fill="FFFFFF"/>
              </w:rPr>
              <w:t xml:space="preserve">(piemēram, tikai atsevišķos gadījumos dalībnieki mijiedarbojas viens ar otru izziņas procesā; veido saskarsmes prasmi aktīvā darbībā; u.c.), </w:t>
            </w:r>
            <w:r w:rsidRPr="00C01432">
              <w:rPr>
                <w:b/>
                <w:shd w:val="clear" w:color="auto" w:fill="FFFFFF"/>
              </w:rPr>
              <w:t xml:space="preserve">daļēji veicina dalībnieku </w:t>
            </w:r>
            <w:r w:rsidRPr="00C01432">
              <w:rPr>
                <w:b/>
                <w:shd w:val="clear" w:color="auto" w:fill="FFFFFF"/>
              </w:rPr>
              <w:lastRenderedPageBreak/>
              <w:t xml:space="preserve">vēlmi aktīvi līdzdarboties </w:t>
            </w:r>
            <w:r w:rsidRPr="00C01432">
              <w:rPr>
                <w:shd w:val="clear" w:color="auto" w:fill="FFFFFF"/>
              </w:rPr>
              <w:t>nodarbībās un aktivitātes u.c.</w:t>
            </w:r>
          </w:p>
        </w:tc>
      </w:tr>
      <w:tr w:rsidR="00F01F1C" w:rsidRPr="00C01432" w14:paraId="2E766899" w14:textId="77777777" w:rsidTr="001C668F">
        <w:trPr>
          <w:trHeight w:val="500"/>
        </w:trPr>
        <w:tc>
          <w:tcPr>
            <w:tcW w:w="1456" w:type="dxa"/>
            <w:vMerge w:val="restart"/>
            <w:shd w:val="clear" w:color="auto" w:fill="auto"/>
          </w:tcPr>
          <w:p w14:paraId="0A4F8515" w14:textId="77777777" w:rsidR="00F01F1C" w:rsidRPr="00C01432" w:rsidRDefault="00F01F1C" w:rsidP="001C668F">
            <w:pPr>
              <w:spacing w:after="120"/>
              <w:jc w:val="center"/>
              <w:rPr>
                <w:b/>
                <w:bCs/>
              </w:rPr>
            </w:pPr>
            <w:r w:rsidRPr="00C01432">
              <w:rPr>
                <w:b/>
                <w:bCs/>
              </w:rPr>
              <w:lastRenderedPageBreak/>
              <w:t>K3</w:t>
            </w:r>
          </w:p>
        </w:tc>
        <w:tc>
          <w:tcPr>
            <w:tcW w:w="1603" w:type="dxa"/>
            <w:vMerge w:val="restart"/>
            <w:shd w:val="clear" w:color="auto" w:fill="auto"/>
          </w:tcPr>
          <w:p w14:paraId="27B136D8" w14:textId="77777777" w:rsidR="00F01F1C" w:rsidRPr="00C01432" w:rsidRDefault="00F01F1C" w:rsidP="001C668F">
            <w:pPr>
              <w:spacing w:after="120"/>
              <w:jc w:val="both"/>
              <w:rPr>
                <w:bCs/>
                <w:i/>
              </w:rPr>
            </w:pPr>
            <w:r w:rsidRPr="00C01432">
              <w:rPr>
                <w:bCs/>
                <w:i/>
              </w:rPr>
              <w:t>Nometnes darbinieku k</w:t>
            </w:r>
            <w:r w:rsidRPr="00C01432">
              <w:rPr>
                <w:i/>
              </w:rPr>
              <w:t>omandas sadarbības pieredze</w:t>
            </w:r>
          </w:p>
        </w:tc>
        <w:tc>
          <w:tcPr>
            <w:tcW w:w="1655" w:type="dxa"/>
            <w:shd w:val="clear" w:color="auto" w:fill="auto"/>
          </w:tcPr>
          <w:p w14:paraId="5491C97E" w14:textId="77777777" w:rsidR="00F01F1C" w:rsidRPr="00C01432" w:rsidRDefault="00F01F1C" w:rsidP="001C668F">
            <w:pPr>
              <w:spacing w:after="120"/>
              <w:jc w:val="center"/>
              <w:rPr>
                <w:b/>
                <w:bCs/>
              </w:rPr>
            </w:pPr>
            <w:r w:rsidRPr="00C01432">
              <w:rPr>
                <w:b/>
                <w:bCs/>
              </w:rPr>
              <w:t>Maksimālais punktu skaits 5</w:t>
            </w:r>
          </w:p>
        </w:tc>
        <w:tc>
          <w:tcPr>
            <w:tcW w:w="3582" w:type="dxa"/>
            <w:shd w:val="clear" w:color="auto" w:fill="auto"/>
          </w:tcPr>
          <w:p w14:paraId="77EBDC7C" w14:textId="77777777" w:rsidR="00F01F1C" w:rsidRPr="00C01432" w:rsidRDefault="00F01F1C" w:rsidP="001C668F">
            <w:pPr>
              <w:spacing w:after="120"/>
              <w:jc w:val="both"/>
              <w:rPr>
                <w:rStyle w:val="Strong"/>
                <w:b w:val="0"/>
              </w:rPr>
            </w:pPr>
            <w:r w:rsidRPr="00C01432">
              <w:rPr>
                <w:b/>
                <w:bCs/>
              </w:rPr>
              <w:t>Punktu piešķiršanas metodika</w:t>
            </w:r>
          </w:p>
        </w:tc>
      </w:tr>
      <w:tr w:rsidR="00F01F1C" w:rsidRPr="00C01432" w14:paraId="03524FC7" w14:textId="77777777" w:rsidTr="001C668F">
        <w:trPr>
          <w:trHeight w:val="500"/>
        </w:trPr>
        <w:tc>
          <w:tcPr>
            <w:tcW w:w="1456" w:type="dxa"/>
            <w:vMerge/>
            <w:shd w:val="clear" w:color="auto" w:fill="auto"/>
          </w:tcPr>
          <w:p w14:paraId="0F9790A0" w14:textId="77777777" w:rsidR="00F01F1C" w:rsidRPr="00C01432" w:rsidRDefault="00F01F1C" w:rsidP="001C668F">
            <w:pPr>
              <w:spacing w:after="120"/>
              <w:jc w:val="center"/>
              <w:rPr>
                <w:b/>
                <w:bCs/>
              </w:rPr>
            </w:pPr>
          </w:p>
        </w:tc>
        <w:tc>
          <w:tcPr>
            <w:tcW w:w="1603" w:type="dxa"/>
            <w:vMerge/>
            <w:shd w:val="clear" w:color="auto" w:fill="auto"/>
          </w:tcPr>
          <w:p w14:paraId="4493F1D6" w14:textId="77777777" w:rsidR="00F01F1C" w:rsidRPr="00C01432" w:rsidRDefault="00F01F1C" w:rsidP="001C668F">
            <w:pPr>
              <w:spacing w:after="120"/>
              <w:jc w:val="both"/>
              <w:rPr>
                <w:bCs/>
                <w:i/>
              </w:rPr>
            </w:pPr>
          </w:p>
        </w:tc>
        <w:tc>
          <w:tcPr>
            <w:tcW w:w="1655" w:type="dxa"/>
            <w:shd w:val="clear" w:color="auto" w:fill="auto"/>
          </w:tcPr>
          <w:p w14:paraId="7AB182EB" w14:textId="77777777" w:rsidR="00F01F1C" w:rsidRPr="00C01432" w:rsidRDefault="00F01F1C" w:rsidP="001C668F">
            <w:pPr>
              <w:spacing w:after="120"/>
              <w:jc w:val="center"/>
              <w:rPr>
                <w:b/>
                <w:bCs/>
              </w:rPr>
            </w:pPr>
            <w:r w:rsidRPr="00C01432">
              <w:rPr>
                <w:b/>
                <w:bCs/>
              </w:rPr>
              <w:t>5</w:t>
            </w:r>
          </w:p>
        </w:tc>
        <w:tc>
          <w:tcPr>
            <w:tcW w:w="3582" w:type="dxa"/>
            <w:shd w:val="clear" w:color="auto" w:fill="auto"/>
          </w:tcPr>
          <w:p w14:paraId="06F86BF5" w14:textId="77777777" w:rsidR="00F01F1C" w:rsidRPr="00C01432" w:rsidRDefault="00F01F1C" w:rsidP="001C668F">
            <w:pPr>
              <w:spacing w:after="120"/>
              <w:jc w:val="both"/>
              <w:rPr>
                <w:rStyle w:val="Strong"/>
                <w:b w:val="0"/>
              </w:rPr>
            </w:pPr>
            <w:r w:rsidRPr="00C01432">
              <w:rPr>
                <w:bCs/>
              </w:rPr>
              <w:t>Vismaz 40% no piedāvātās nometnes darbinieku komandas ir piedalījušies vairāk kā vienas nometnes bērniem ar īpašām vajadzībām organizēšanā un vadīšanā iepriekšējos piecos gados.</w:t>
            </w:r>
          </w:p>
        </w:tc>
      </w:tr>
      <w:tr w:rsidR="00F01F1C" w:rsidRPr="00C01432" w14:paraId="7D50CF32" w14:textId="77777777" w:rsidTr="001C668F">
        <w:trPr>
          <w:trHeight w:val="885"/>
        </w:trPr>
        <w:tc>
          <w:tcPr>
            <w:tcW w:w="1456" w:type="dxa"/>
            <w:vMerge/>
            <w:shd w:val="clear" w:color="auto" w:fill="auto"/>
          </w:tcPr>
          <w:p w14:paraId="07CB3A7F" w14:textId="77777777" w:rsidR="00F01F1C" w:rsidRPr="00C01432" w:rsidRDefault="00F01F1C" w:rsidP="001C668F">
            <w:pPr>
              <w:spacing w:after="120"/>
              <w:jc w:val="center"/>
              <w:rPr>
                <w:b/>
                <w:bCs/>
              </w:rPr>
            </w:pPr>
          </w:p>
        </w:tc>
        <w:tc>
          <w:tcPr>
            <w:tcW w:w="1603" w:type="dxa"/>
            <w:vMerge/>
            <w:shd w:val="clear" w:color="auto" w:fill="auto"/>
          </w:tcPr>
          <w:p w14:paraId="1A8FCC45" w14:textId="77777777" w:rsidR="00F01F1C" w:rsidRPr="00C01432" w:rsidRDefault="00F01F1C" w:rsidP="001C668F">
            <w:pPr>
              <w:spacing w:after="120"/>
              <w:jc w:val="both"/>
              <w:rPr>
                <w:bCs/>
                <w:i/>
              </w:rPr>
            </w:pPr>
          </w:p>
        </w:tc>
        <w:tc>
          <w:tcPr>
            <w:tcW w:w="1655" w:type="dxa"/>
            <w:shd w:val="clear" w:color="auto" w:fill="auto"/>
          </w:tcPr>
          <w:p w14:paraId="199C2B08" w14:textId="77777777" w:rsidR="00F01F1C" w:rsidRPr="00C01432" w:rsidRDefault="00F01F1C" w:rsidP="001C668F">
            <w:pPr>
              <w:spacing w:after="120"/>
              <w:jc w:val="center"/>
              <w:rPr>
                <w:b/>
                <w:bCs/>
              </w:rPr>
            </w:pPr>
            <w:r w:rsidRPr="00C01432">
              <w:rPr>
                <w:b/>
                <w:bCs/>
              </w:rPr>
              <w:t>2</w:t>
            </w:r>
          </w:p>
        </w:tc>
        <w:tc>
          <w:tcPr>
            <w:tcW w:w="3582" w:type="dxa"/>
            <w:shd w:val="clear" w:color="auto" w:fill="auto"/>
          </w:tcPr>
          <w:p w14:paraId="172B9070" w14:textId="77777777" w:rsidR="00F01F1C" w:rsidRPr="00C01432" w:rsidRDefault="00F01F1C" w:rsidP="001C668F">
            <w:pPr>
              <w:spacing w:after="120"/>
              <w:jc w:val="both"/>
              <w:rPr>
                <w:rStyle w:val="Strong"/>
                <w:b w:val="0"/>
              </w:rPr>
            </w:pPr>
            <w:r w:rsidRPr="00C01432">
              <w:rPr>
                <w:bCs/>
              </w:rPr>
              <w:t>Vismaz 10% no piedāvātās nometnes darbinieku komandas ir piedalījušies vienas nometnes bērniem ar īpašām vajadzībām organizēšanā un vadīšanā iepriekšējos piecos gados.</w:t>
            </w:r>
          </w:p>
        </w:tc>
      </w:tr>
      <w:tr w:rsidR="00F01F1C" w:rsidRPr="00C01432" w14:paraId="5EC99DB8" w14:textId="77777777" w:rsidTr="001C668F">
        <w:trPr>
          <w:trHeight w:val="885"/>
        </w:trPr>
        <w:tc>
          <w:tcPr>
            <w:tcW w:w="1456" w:type="dxa"/>
            <w:vMerge/>
            <w:shd w:val="clear" w:color="auto" w:fill="auto"/>
          </w:tcPr>
          <w:p w14:paraId="2029A3B2" w14:textId="77777777" w:rsidR="00F01F1C" w:rsidRPr="00C01432" w:rsidRDefault="00F01F1C" w:rsidP="001C668F">
            <w:pPr>
              <w:spacing w:after="120"/>
              <w:jc w:val="center"/>
              <w:rPr>
                <w:b/>
                <w:bCs/>
              </w:rPr>
            </w:pPr>
          </w:p>
        </w:tc>
        <w:tc>
          <w:tcPr>
            <w:tcW w:w="1603" w:type="dxa"/>
            <w:vMerge/>
            <w:shd w:val="clear" w:color="auto" w:fill="auto"/>
          </w:tcPr>
          <w:p w14:paraId="78799C88" w14:textId="77777777" w:rsidR="00F01F1C" w:rsidRPr="00C01432" w:rsidRDefault="00F01F1C" w:rsidP="001C668F">
            <w:pPr>
              <w:spacing w:after="120"/>
              <w:jc w:val="both"/>
              <w:rPr>
                <w:bCs/>
                <w:i/>
              </w:rPr>
            </w:pPr>
          </w:p>
        </w:tc>
        <w:tc>
          <w:tcPr>
            <w:tcW w:w="1655" w:type="dxa"/>
            <w:shd w:val="clear" w:color="auto" w:fill="auto"/>
          </w:tcPr>
          <w:p w14:paraId="6C770870" w14:textId="77777777" w:rsidR="00F01F1C" w:rsidRPr="00C01432" w:rsidRDefault="00F01F1C" w:rsidP="001C668F">
            <w:pPr>
              <w:spacing w:after="120"/>
              <w:jc w:val="center"/>
              <w:rPr>
                <w:b/>
                <w:bCs/>
              </w:rPr>
            </w:pPr>
            <w:r w:rsidRPr="00C01432">
              <w:rPr>
                <w:b/>
                <w:bCs/>
              </w:rPr>
              <w:t>0</w:t>
            </w:r>
          </w:p>
        </w:tc>
        <w:tc>
          <w:tcPr>
            <w:tcW w:w="3582" w:type="dxa"/>
            <w:shd w:val="clear" w:color="auto" w:fill="auto"/>
          </w:tcPr>
          <w:p w14:paraId="2D8B946B" w14:textId="77777777" w:rsidR="00F01F1C" w:rsidRPr="00C01432" w:rsidRDefault="00F01F1C" w:rsidP="001C668F">
            <w:pPr>
              <w:spacing w:after="120"/>
              <w:jc w:val="both"/>
              <w:rPr>
                <w:bCs/>
              </w:rPr>
            </w:pPr>
            <w:r w:rsidRPr="00C01432">
              <w:rPr>
                <w:bCs/>
              </w:rPr>
              <w:t xml:space="preserve">Piedāvātās nometnes darbinieku komanda </w:t>
            </w:r>
            <w:r w:rsidRPr="00C01432">
              <w:rPr>
                <w:rStyle w:val="Strong"/>
                <w:color w:val="000000"/>
              </w:rPr>
              <w:t>neatbilst nevienam no iepriekš minētajiem aprakstiem.</w:t>
            </w:r>
          </w:p>
        </w:tc>
      </w:tr>
      <w:tr w:rsidR="00F01F1C" w:rsidRPr="00C01432" w14:paraId="3884009E" w14:textId="77777777" w:rsidTr="001C668F">
        <w:trPr>
          <w:trHeight w:val="72"/>
        </w:trPr>
        <w:tc>
          <w:tcPr>
            <w:tcW w:w="1456" w:type="dxa"/>
            <w:vMerge w:val="restart"/>
            <w:shd w:val="clear" w:color="auto" w:fill="auto"/>
          </w:tcPr>
          <w:p w14:paraId="77B4754E" w14:textId="77777777" w:rsidR="00F01F1C" w:rsidRPr="00C01432" w:rsidRDefault="00F01F1C" w:rsidP="001C668F">
            <w:pPr>
              <w:spacing w:after="120"/>
              <w:jc w:val="center"/>
              <w:rPr>
                <w:b/>
                <w:bCs/>
              </w:rPr>
            </w:pPr>
            <w:r w:rsidRPr="00C01432">
              <w:rPr>
                <w:b/>
                <w:bCs/>
              </w:rPr>
              <w:t>K</w:t>
            </w:r>
            <w:r w:rsidRPr="00C01432">
              <w:rPr>
                <w:b/>
              </w:rPr>
              <w:t>4</w:t>
            </w:r>
          </w:p>
        </w:tc>
        <w:tc>
          <w:tcPr>
            <w:tcW w:w="1603" w:type="dxa"/>
            <w:vMerge w:val="restart"/>
            <w:shd w:val="clear" w:color="auto" w:fill="auto"/>
          </w:tcPr>
          <w:p w14:paraId="61052CE4" w14:textId="77777777" w:rsidR="00F01F1C" w:rsidRPr="00C01432" w:rsidRDefault="00F01F1C" w:rsidP="001C668F">
            <w:pPr>
              <w:spacing w:after="120"/>
              <w:jc w:val="both"/>
              <w:rPr>
                <w:bCs/>
                <w:i/>
              </w:rPr>
            </w:pPr>
            <w:r w:rsidRPr="00C01432">
              <w:rPr>
                <w:bCs/>
                <w:i/>
              </w:rPr>
              <w:t>Nometnes norises vietas</w:t>
            </w:r>
            <w:r w:rsidRPr="00C01432">
              <w:rPr>
                <w:i/>
              </w:rPr>
              <w:t xml:space="preserve"> pieejamība</w:t>
            </w:r>
          </w:p>
        </w:tc>
        <w:tc>
          <w:tcPr>
            <w:tcW w:w="1655" w:type="dxa"/>
            <w:shd w:val="clear" w:color="auto" w:fill="auto"/>
          </w:tcPr>
          <w:p w14:paraId="1E9814E6" w14:textId="77777777" w:rsidR="00F01F1C" w:rsidRPr="00C01432" w:rsidRDefault="00F01F1C" w:rsidP="001C668F">
            <w:pPr>
              <w:spacing w:after="120"/>
              <w:jc w:val="center"/>
              <w:rPr>
                <w:b/>
                <w:bCs/>
              </w:rPr>
            </w:pPr>
            <w:r w:rsidRPr="00C01432">
              <w:rPr>
                <w:b/>
                <w:bCs/>
              </w:rPr>
              <w:t>Maksimālais punktu skaits 25</w:t>
            </w:r>
          </w:p>
        </w:tc>
        <w:tc>
          <w:tcPr>
            <w:tcW w:w="3582" w:type="dxa"/>
            <w:shd w:val="clear" w:color="auto" w:fill="auto"/>
          </w:tcPr>
          <w:p w14:paraId="4B668EE0" w14:textId="77777777" w:rsidR="00F01F1C" w:rsidRPr="00C01432" w:rsidRDefault="00F01F1C" w:rsidP="001C668F">
            <w:pPr>
              <w:spacing w:after="120"/>
              <w:jc w:val="center"/>
              <w:rPr>
                <w:rStyle w:val="Strong"/>
                <w:b w:val="0"/>
              </w:rPr>
            </w:pPr>
            <w:r w:rsidRPr="00C01432">
              <w:rPr>
                <w:b/>
                <w:bCs/>
              </w:rPr>
              <w:t>Punktu piešķiršanas metodika (par katru atbilstību tiek piešķirti 5 punkti)</w:t>
            </w:r>
          </w:p>
        </w:tc>
      </w:tr>
      <w:tr w:rsidR="00F01F1C" w:rsidRPr="00C01432" w14:paraId="27A561AC" w14:textId="77777777" w:rsidTr="001C668F">
        <w:trPr>
          <w:trHeight w:val="67"/>
        </w:trPr>
        <w:tc>
          <w:tcPr>
            <w:tcW w:w="1456" w:type="dxa"/>
            <w:vMerge/>
            <w:shd w:val="clear" w:color="auto" w:fill="auto"/>
          </w:tcPr>
          <w:p w14:paraId="3B186DB0" w14:textId="77777777" w:rsidR="00F01F1C" w:rsidRPr="00C01432" w:rsidRDefault="00F01F1C" w:rsidP="001C668F">
            <w:pPr>
              <w:spacing w:after="120"/>
              <w:jc w:val="center"/>
              <w:rPr>
                <w:b/>
                <w:bCs/>
              </w:rPr>
            </w:pPr>
          </w:p>
        </w:tc>
        <w:tc>
          <w:tcPr>
            <w:tcW w:w="1603" w:type="dxa"/>
            <w:vMerge/>
            <w:shd w:val="clear" w:color="auto" w:fill="auto"/>
          </w:tcPr>
          <w:p w14:paraId="3334CCEF" w14:textId="77777777" w:rsidR="00F01F1C" w:rsidRPr="00C01432" w:rsidRDefault="00F01F1C" w:rsidP="001C668F">
            <w:pPr>
              <w:spacing w:after="120"/>
              <w:jc w:val="both"/>
              <w:rPr>
                <w:bCs/>
                <w:i/>
              </w:rPr>
            </w:pPr>
          </w:p>
        </w:tc>
        <w:tc>
          <w:tcPr>
            <w:tcW w:w="1655" w:type="dxa"/>
            <w:shd w:val="clear" w:color="auto" w:fill="auto"/>
          </w:tcPr>
          <w:p w14:paraId="0BA6B80E" w14:textId="77777777" w:rsidR="00F01F1C" w:rsidRPr="00C01432" w:rsidRDefault="00F01F1C" w:rsidP="001C668F">
            <w:pPr>
              <w:spacing w:after="120"/>
              <w:jc w:val="center"/>
              <w:rPr>
                <w:b/>
                <w:bCs/>
              </w:rPr>
            </w:pPr>
            <w:r w:rsidRPr="00C01432">
              <w:rPr>
                <w:b/>
                <w:bCs/>
              </w:rPr>
              <w:t>5</w:t>
            </w:r>
          </w:p>
        </w:tc>
        <w:tc>
          <w:tcPr>
            <w:tcW w:w="3582" w:type="dxa"/>
            <w:shd w:val="clear" w:color="auto" w:fill="auto"/>
          </w:tcPr>
          <w:p w14:paraId="15EFB2A7" w14:textId="77777777" w:rsidR="00F01F1C" w:rsidRPr="00C01432" w:rsidRDefault="00F01F1C" w:rsidP="001C668F">
            <w:pPr>
              <w:spacing w:after="120"/>
              <w:jc w:val="both"/>
              <w:rPr>
                <w:rStyle w:val="Strong"/>
                <w:b w:val="0"/>
              </w:rPr>
            </w:pPr>
            <w:r w:rsidRPr="00C01432">
              <w:rPr>
                <w:bCs/>
              </w:rPr>
              <w:t xml:space="preserve">Pārvietošanās virsmas ir vienmērīgas vai ir ierīkotas </w:t>
            </w:r>
            <w:proofErr w:type="spellStart"/>
            <w:r w:rsidRPr="00C01432">
              <w:rPr>
                <w:bCs/>
              </w:rPr>
              <w:t>uzbrauktuves</w:t>
            </w:r>
            <w:proofErr w:type="spellEnd"/>
            <w:r w:rsidRPr="00C01432">
              <w:rPr>
                <w:bCs/>
              </w:rPr>
              <w:t>, lai nometnes norises laikā nodrošinātu ērtu pārvietošanos bērniem un personām ar funkcionāliem traucējumiem.</w:t>
            </w:r>
          </w:p>
        </w:tc>
      </w:tr>
      <w:tr w:rsidR="00F01F1C" w:rsidRPr="00C01432" w14:paraId="27FC3759" w14:textId="77777777" w:rsidTr="001C668F">
        <w:trPr>
          <w:trHeight w:val="67"/>
        </w:trPr>
        <w:tc>
          <w:tcPr>
            <w:tcW w:w="1456" w:type="dxa"/>
            <w:vMerge/>
            <w:shd w:val="clear" w:color="auto" w:fill="auto"/>
          </w:tcPr>
          <w:p w14:paraId="0EA0D562" w14:textId="77777777" w:rsidR="00F01F1C" w:rsidRPr="00C01432" w:rsidRDefault="00F01F1C" w:rsidP="001C668F">
            <w:pPr>
              <w:spacing w:after="120"/>
              <w:jc w:val="center"/>
              <w:rPr>
                <w:b/>
                <w:bCs/>
              </w:rPr>
            </w:pPr>
          </w:p>
        </w:tc>
        <w:tc>
          <w:tcPr>
            <w:tcW w:w="1603" w:type="dxa"/>
            <w:vMerge/>
            <w:shd w:val="clear" w:color="auto" w:fill="auto"/>
          </w:tcPr>
          <w:p w14:paraId="4B26D888" w14:textId="77777777" w:rsidR="00F01F1C" w:rsidRPr="00C01432" w:rsidRDefault="00F01F1C" w:rsidP="001C668F">
            <w:pPr>
              <w:spacing w:after="120"/>
              <w:jc w:val="both"/>
              <w:rPr>
                <w:bCs/>
                <w:i/>
              </w:rPr>
            </w:pPr>
          </w:p>
        </w:tc>
        <w:tc>
          <w:tcPr>
            <w:tcW w:w="1655" w:type="dxa"/>
            <w:shd w:val="clear" w:color="auto" w:fill="auto"/>
          </w:tcPr>
          <w:p w14:paraId="2C4DC1A2" w14:textId="77777777" w:rsidR="00F01F1C" w:rsidRPr="00C01432" w:rsidRDefault="00F01F1C" w:rsidP="001C668F">
            <w:pPr>
              <w:spacing w:after="120"/>
              <w:jc w:val="center"/>
              <w:rPr>
                <w:b/>
                <w:bCs/>
              </w:rPr>
            </w:pPr>
            <w:r w:rsidRPr="00C01432">
              <w:rPr>
                <w:b/>
                <w:bCs/>
              </w:rPr>
              <w:t>5</w:t>
            </w:r>
          </w:p>
        </w:tc>
        <w:tc>
          <w:tcPr>
            <w:tcW w:w="3582" w:type="dxa"/>
            <w:shd w:val="clear" w:color="auto" w:fill="auto"/>
          </w:tcPr>
          <w:p w14:paraId="3E0A30BA" w14:textId="77777777" w:rsidR="00F01F1C" w:rsidRPr="00C01432" w:rsidRDefault="00F01F1C" w:rsidP="001C668F">
            <w:pPr>
              <w:spacing w:after="120"/>
              <w:jc w:val="both"/>
              <w:rPr>
                <w:rStyle w:val="Strong"/>
                <w:b w:val="0"/>
              </w:rPr>
            </w:pPr>
            <w:r w:rsidRPr="00C01432">
              <w:rPr>
                <w:bCs/>
              </w:rPr>
              <w:t xml:space="preserve">Durvju, gaiteņu un nodarbību telpas ir atbilstošas, lai varētu izbraukt un manevrēt ar pārvietošanās palīglīdzekļiem, t.sk. </w:t>
            </w:r>
            <w:proofErr w:type="spellStart"/>
            <w:r w:rsidRPr="00C01432">
              <w:rPr>
                <w:bCs/>
              </w:rPr>
              <w:t>ratiņkrēsliem</w:t>
            </w:r>
            <w:proofErr w:type="spellEnd"/>
            <w:r w:rsidRPr="00C01432">
              <w:rPr>
                <w:bCs/>
              </w:rPr>
              <w:t>.</w:t>
            </w:r>
          </w:p>
        </w:tc>
      </w:tr>
      <w:tr w:rsidR="00F01F1C" w:rsidRPr="00C01432" w14:paraId="78E7C38C" w14:textId="77777777" w:rsidTr="001C668F">
        <w:trPr>
          <w:trHeight w:val="67"/>
        </w:trPr>
        <w:tc>
          <w:tcPr>
            <w:tcW w:w="1456" w:type="dxa"/>
            <w:vMerge/>
            <w:shd w:val="clear" w:color="auto" w:fill="auto"/>
          </w:tcPr>
          <w:p w14:paraId="11E41AC4" w14:textId="77777777" w:rsidR="00F01F1C" w:rsidRPr="00C01432" w:rsidRDefault="00F01F1C" w:rsidP="001C668F">
            <w:pPr>
              <w:spacing w:after="120"/>
              <w:jc w:val="center"/>
              <w:rPr>
                <w:b/>
                <w:bCs/>
              </w:rPr>
            </w:pPr>
          </w:p>
        </w:tc>
        <w:tc>
          <w:tcPr>
            <w:tcW w:w="1603" w:type="dxa"/>
            <w:vMerge/>
            <w:shd w:val="clear" w:color="auto" w:fill="auto"/>
          </w:tcPr>
          <w:p w14:paraId="76E384FA" w14:textId="77777777" w:rsidR="00F01F1C" w:rsidRPr="00C01432" w:rsidRDefault="00F01F1C" w:rsidP="001C668F">
            <w:pPr>
              <w:spacing w:after="120"/>
              <w:jc w:val="both"/>
              <w:rPr>
                <w:bCs/>
                <w:i/>
              </w:rPr>
            </w:pPr>
          </w:p>
        </w:tc>
        <w:tc>
          <w:tcPr>
            <w:tcW w:w="1655" w:type="dxa"/>
            <w:shd w:val="clear" w:color="auto" w:fill="auto"/>
          </w:tcPr>
          <w:p w14:paraId="1171585E" w14:textId="77777777" w:rsidR="00F01F1C" w:rsidRPr="00C01432" w:rsidRDefault="00F01F1C" w:rsidP="001C668F">
            <w:pPr>
              <w:spacing w:after="120"/>
              <w:jc w:val="center"/>
              <w:rPr>
                <w:b/>
                <w:bCs/>
              </w:rPr>
            </w:pPr>
            <w:r w:rsidRPr="00C01432">
              <w:rPr>
                <w:b/>
                <w:bCs/>
              </w:rPr>
              <w:t>5</w:t>
            </w:r>
          </w:p>
        </w:tc>
        <w:tc>
          <w:tcPr>
            <w:tcW w:w="3582" w:type="dxa"/>
            <w:shd w:val="clear" w:color="auto" w:fill="auto"/>
          </w:tcPr>
          <w:p w14:paraId="4457D734" w14:textId="18A10DFD" w:rsidR="00F01F1C" w:rsidRPr="00C01432" w:rsidRDefault="00F01F1C" w:rsidP="001C668F">
            <w:pPr>
              <w:spacing w:after="120"/>
              <w:jc w:val="both"/>
              <w:rPr>
                <w:rStyle w:val="Strong"/>
                <w:b w:val="0"/>
              </w:rPr>
            </w:pPr>
            <w:r w:rsidRPr="00C01432">
              <w:rPr>
                <w:bCs/>
              </w:rPr>
              <w:t>Tualetes un vannas</w:t>
            </w:r>
            <w:r w:rsidR="00CB6F9C" w:rsidRPr="00C01432">
              <w:rPr>
                <w:bCs/>
              </w:rPr>
              <w:t xml:space="preserve"> </w:t>
            </w:r>
            <w:r w:rsidRPr="00C01432">
              <w:rPr>
                <w:bCs/>
              </w:rPr>
              <w:t>istabu/dušu telpas ir pielāgotas bērniem un personām ar funkcionāliem traucējumiem.</w:t>
            </w:r>
          </w:p>
        </w:tc>
      </w:tr>
      <w:tr w:rsidR="00F01F1C" w:rsidRPr="00C01432" w14:paraId="26C1D773" w14:textId="77777777" w:rsidTr="001C668F">
        <w:trPr>
          <w:trHeight w:val="67"/>
        </w:trPr>
        <w:tc>
          <w:tcPr>
            <w:tcW w:w="1456" w:type="dxa"/>
            <w:vMerge/>
            <w:shd w:val="clear" w:color="auto" w:fill="auto"/>
          </w:tcPr>
          <w:p w14:paraId="6E45D402" w14:textId="77777777" w:rsidR="00F01F1C" w:rsidRPr="00C01432" w:rsidRDefault="00F01F1C" w:rsidP="001C668F">
            <w:pPr>
              <w:spacing w:after="120"/>
              <w:jc w:val="center"/>
              <w:rPr>
                <w:b/>
                <w:bCs/>
              </w:rPr>
            </w:pPr>
          </w:p>
        </w:tc>
        <w:tc>
          <w:tcPr>
            <w:tcW w:w="1603" w:type="dxa"/>
            <w:vMerge/>
            <w:shd w:val="clear" w:color="auto" w:fill="auto"/>
          </w:tcPr>
          <w:p w14:paraId="07E33E33" w14:textId="77777777" w:rsidR="00F01F1C" w:rsidRPr="00C01432" w:rsidRDefault="00F01F1C" w:rsidP="001C668F">
            <w:pPr>
              <w:spacing w:after="120"/>
              <w:jc w:val="both"/>
              <w:rPr>
                <w:bCs/>
                <w:i/>
              </w:rPr>
            </w:pPr>
          </w:p>
        </w:tc>
        <w:tc>
          <w:tcPr>
            <w:tcW w:w="1655" w:type="dxa"/>
            <w:shd w:val="clear" w:color="auto" w:fill="auto"/>
          </w:tcPr>
          <w:p w14:paraId="33D5EC8A" w14:textId="77777777" w:rsidR="00F01F1C" w:rsidRPr="00C01432" w:rsidRDefault="00F01F1C" w:rsidP="001C668F">
            <w:pPr>
              <w:spacing w:after="120"/>
              <w:jc w:val="center"/>
              <w:rPr>
                <w:b/>
                <w:bCs/>
              </w:rPr>
            </w:pPr>
            <w:r w:rsidRPr="00C01432">
              <w:rPr>
                <w:b/>
                <w:bCs/>
              </w:rPr>
              <w:t>5</w:t>
            </w:r>
          </w:p>
        </w:tc>
        <w:tc>
          <w:tcPr>
            <w:tcW w:w="3582" w:type="dxa"/>
            <w:shd w:val="clear" w:color="auto" w:fill="auto"/>
          </w:tcPr>
          <w:p w14:paraId="30E044F2" w14:textId="77777777" w:rsidR="00F01F1C" w:rsidRPr="00C01432" w:rsidRDefault="00F01F1C" w:rsidP="001C668F">
            <w:pPr>
              <w:spacing w:after="120"/>
              <w:jc w:val="both"/>
              <w:rPr>
                <w:rStyle w:val="Strong"/>
                <w:b w:val="0"/>
              </w:rPr>
            </w:pPr>
            <w:r w:rsidRPr="00C01432">
              <w:rPr>
                <w:bCs/>
              </w:rPr>
              <w:t xml:space="preserve">Ja ēkā ir vairāk nekā viens stāvs - ir lifts, pacēlājs vai cits tehnisks līdzeklis, kas nodrošina pārvietošanos palīglīdzekļiem, t.sk. </w:t>
            </w:r>
            <w:proofErr w:type="spellStart"/>
            <w:r w:rsidRPr="00C01432">
              <w:rPr>
                <w:bCs/>
              </w:rPr>
              <w:t>ratiņkrēsliem</w:t>
            </w:r>
            <w:proofErr w:type="spellEnd"/>
            <w:r w:rsidRPr="00C01432">
              <w:rPr>
                <w:bCs/>
              </w:rPr>
              <w:t xml:space="preserve">. </w:t>
            </w:r>
          </w:p>
        </w:tc>
      </w:tr>
      <w:tr w:rsidR="00F01F1C" w:rsidRPr="00C01432" w14:paraId="13A52777" w14:textId="77777777" w:rsidTr="001C668F">
        <w:trPr>
          <w:trHeight w:val="1124"/>
        </w:trPr>
        <w:tc>
          <w:tcPr>
            <w:tcW w:w="1456" w:type="dxa"/>
            <w:vMerge/>
            <w:shd w:val="clear" w:color="auto" w:fill="auto"/>
          </w:tcPr>
          <w:p w14:paraId="757320F4" w14:textId="77777777" w:rsidR="00F01F1C" w:rsidRPr="00C01432" w:rsidRDefault="00F01F1C" w:rsidP="001C668F">
            <w:pPr>
              <w:spacing w:after="120"/>
              <w:jc w:val="center"/>
              <w:rPr>
                <w:b/>
                <w:bCs/>
              </w:rPr>
            </w:pPr>
          </w:p>
        </w:tc>
        <w:tc>
          <w:tcPr>
            <w:tcW w:w="1603" w:type="dxa"/>
            <w:vMerge/>
            <w:shd w:val="clear" w:color="auto" w:fill="auto"/>
          </w:tcPr>
          <w:p w14:paraId="5CC42A19" w14:textId="77777777" w:rsidR="00F01F1C" w:rsidRPr="00C01432" w:rsidRDefault="00F01F1C" w:rsidP="001C668F">
            <w:pPr>
              <w:spacing w:after="120"/>
              <w:jc w:val="both"/>
              <w:rPr>
                <w:bCs/>
                <w:i/>
              </w:rPr>
            </w:pPr>
          </w:p>
        </w:tc>
        <w:tc>
          <w:tcPr>
            <w:tcW w:w="1655" w:type="dxa"/>
            <w:shd w:val="clear" w:color="auto" w:fill="auto"/>
          </w:tcPr>
          <w:p w14:paraId="6C8FEBDA" w14:textId="77777777" w:rsidR="00F01F1C" w:rsidRPr="00C01432" w:rsidRDefault="00F01F1C" w:rsidP="001C668F">
            <w:pPr>
              <w:spacing w:after="120"/>
              <w:jc w:val="center"/>
              <w:rPr>
                <w:b/>
                <w:bCs/>
              </w:rPr>
            </w:pPr>
            <w:r w:rsidRPr="00C01432">
              <w:rPr>
                <w:b/>
                <w:bCs/>
              </w:rPr>
              <w:t>5</w:t>
            </w:r>
          </w:p>
        </w:tc>
        <w:tc>
          <w:tcPr>
            <w:tcW w:w="3582" w:type="dxa"/>
            <w:shd w:val="clear" w:color="auto" w:fill="auto"/>
          </w:tcPr>
          <w:p w14:paraId="6858042D" w14:textId="77777777" w:rsidR="00F01F1C" w:rsidRPr="00C01432" w:rsidRDefault="00F01F1C" w:rsidP="001C668F">
            <w:pPr>
              <w:spacing w:after="120"/>
              <w:jc w:val="both"/>
              <w:rPr>
                <w:rStyle w:val="Strong"/>
                <w:b w:val="0"/>
              </w:rPr>
            </w:pPr>
            <w:r w:rsidRPr="00C01432">
              <w:rPr>
                <w:bCs/>
              </w:rPr>
              <w:t>Koplietošanas teritorija ir pielāgota, lai nodrošinātu pārvietošanos bērniem un personām ar funkcionāliem traucējumiem.</w:t>
            </w:r>
          </w:p>
        </w:tc>
      </w:tr>
      <w:tr w:rsidR="00F01F1C" w:rsidRPr="00C01432" w14:paraId="70591EC3" w14:textId="77777777" w:rsidTr="001C668F">
        <w:trPr>
          <w:trHeight w:val="887"/>
        </w:trPr>
        <w:tc>
          <w:tcPr>
            <w:tcW w:w="8296" w:type="dxa"/>
            <w:gridSpan w:val="4"/>
            <w:shd w:val="clear" w:color="auto" w:fill="auto"/>
          </w:tcPr>
          <w:p w14:paraId="41E7B009" w14:textId="77777777" w:rsidR="00F01F1C" w:rsidRPr="00C01432" w:rsidRDefault="00F01F1C" w:rsidP="001C668F">
            <w:pPr>
              <w:spacing w:after="120"/>
              <w:jc w:val="both"/>
              <w:rPr>
                <w:bCs/>
              </w:rPr>
            </w:pPr>
            <w:r w:rsidRPr="00C01432">
              <w:rPr>
                <w:b/>
                <w:bCs/>
              </w:rPr>
              <w:t xml:space="preserve">Pretendentam K4 kritērijā ir jāsaņem vismaz 15 punkti. Ja Pretendentam nav piešķirami vismaz 15 punkti, tā piedāvājums tiek noraidīts.  </w:t>
            </w:r>
          </w:p>
        </w:tc>
      </w:tr>
    </w:tbl>
    <w:p w14:paraId="25FE0259" w14:textId="77777777" w:rsidR="00F01F1C" w:rsidRPr="00C01432" w:rsidRDefault="00F01F1C" w:rsidP="00F01F1C">
      <w:pPr>
        <w:spacing w:after="120"/>
        <w:jc w:val="both"/>
        <w:rPr>
          <w:b/>
        </w:rPr>
      </w:pPr>
    </w:p>
    <w:p w14:paraId="0382F215" w14:textId="073C4E21" w:rsidR="002A356E" w:rsidRPr="00C01432" w:rsidRDefault="002A356E" w:rsidP="002A356E">
      <w:pPr>
        <w:pStyle w:val="ListParagraph"/>
        <w:numPr>
          <w:ilvl w:val="1"/>
          <w:numId w:val="28"/>
        </w:numPr>
        <w:spacing w:after="120"/>
        <w:jc w:val="both"/>
        <w:rPr>
          <w:b/>
        </w:rPr>
      </w:pPr>
      <w:r w:rsidRPr="00C01432">
        <w:rPr>
          <w:b/>
        </w:rPr>
        <w:t xml:space="preserve">Par saimnieciski visizdevīgāko piedāvājumu katrā saturiski un tehniski atšķirīgā nometnē dažādās Kurzemes pašvaldībās, tiks atzīti  divi piedāvājumi kuri, saskaitot piedāvājumu vērtējumus visos kritērijos, iegūs visaugstāko punktu skaitu. Katra piedāvājuma iegūto punktu skaitu aprēķina pēc formulas: </w:t>
      </w:r>
    </w:p>
    <w:p w14:paraId="2C229F63" w14:textId="77777777" w:rsidR="00F01F1C" w:rsidRPr="00C01432" w:rsidRDefault="00F01F1C" w:rsidP="00F01F1C">
      <w:pPr>
        <w:spacing w:after="120"/>
        <w:jc w:val="both"/>
        <w:rPr>
          <w:i/>
        </w:rPr>
      </w:pPr>
      <w:r w:rsidRPr="00C01432">
        <w:rPr>
          <w:i/>
        </w:rPr>
        <w:t xml:space="preserve">Piedāvājuma punkti = K1 kritērijā iegūtie punkti + K2 kritērijā iegūtie punkti + K3 kritērijā iegūtie punkti + K4 kritērijā iegūtie punkti </w:t>
      </w:r>
    </w:p>
    <w:p w14:paraId="47497128" w14:textId="77777777" w:rsidR="00F01F1C" w:rsidRPr="00C01432" w:rsidRDefault="00F01F1C" w:rsidP="00F01F1C">
      <w:pPr>
        <w:pStyle w:val="ListParagraph"/>
        <w:numPr>
          <w:ilvl w:val="1"/>
          <w:numId w:val="16"/>
        </w:numPr>
        <w:overflowPunct/>
        <w:autoSpaceDE/>
        <w:autoSpaceDN/>
        <w:adjustRightInd/>
        <w:spacing w:after="120"/>
        <w:ind w:left="567" w:hanging="567"/>
        <w:jc w:val="both"/>
        <w:textAlignment w:val="auto"/>
        <w:rPr>
          <w:color w:val="FF0000"/>
        </w:rPr>
      </w:pPr>
      <w:r w:rsidRPr="00C01432">
        <w:t>Ja Pasūtītājs konstatēs, ka uz visizdevīgāko piedāvājumu pretendē vismaz divi piedāvājumi, kuri ir ar vienādu vērtējumu, tas dos priekšroku tam saimnieciski visizdevīgākajam piedāvājumam, kurš būs ieguvis augstāko novērtējumu kritērijā K2.</w:t>
      </w:r>
    </w:p>
    <w:p w14:paraId="6786DD5A" w14:textId="42878596" w:rsidR="00F01F1C" w:rsidRPr="00C01432" w:rsidRDefault="00F01F1C" w:rsidP="00F01F1C">
      <w:pPr>
        <w:pStyle w:val="ListParagraph"/>
        <w:numPr>
          <w:ilvl w:val="1"/>
          <w:numId w:val="16"/>
        </w:numPr>
        <w:overflowPunct/>
        <w:autoSpaceDE/>
        <w:autoSpaceDN/>
        <w:adjustRightInd/>
        <w:spacing w:after="120"/>
        <w:ind w:left="567" w:hanging="567"/>
        <w:jc w:val="both"/>
        <w:textAlignment w:val="auto"/>
        <w:rPr>
          <w:color w:val="FF0000"/>
        </w:rPr>
      </w:pPr>
      <w:r w:rsidRPr="00C01432">
        <w:t xml:space="preserve">Ja tiks iesniegts tikai viens piedāvājums, tiks vērtēta tikai pretendenta atbilstība 3. punktā noteiktām pretendenta prasībām, bet Pasūtītājs patur tiesības iepazīties ar nometnes vīziju un/vai programmu, klātienes prezentācijā un veikt sarunas par tās precizēšanu vai uzlabošanu, kā arī iepazīties ar Pakalpojuma sniegšanas vietu, apmeklējot to klātienē un veicot sarunas par tās piemērotību </w:t>
      </w:r>
      <w:proofErr w:type="spellStart"/>
      <w:r w:rsidRPr="00C01432">
        <w:t>mērķgrupas</w:t>
      </w:r>
      <w:proofErr w:type="spellEnd"/>
      <w:r w:rsidRPr="00C01432">
        <w:t xml:space="preserve"> personām un Nometnes norisei.</w:t>
      </w:r>
    </w:p>
    <w:p w14:paraId="3BE6AD06" w14:textId="77777777" w:rsidR="00F01F1C" w:rsidRPr="00C01432" w:rsidRDefault="00F01F1C" w:rsidP="00F01F1C">
      <w:pPr>
        <w:pStyle w:val="ListParagraph"/>
        <w:numPr>
          <w:ilvl w:val="0"/>
          <w:numId w:val="16"/>
        </w:numPr>
        <w:overflowPunct/>
        <w:autoSpaceDE/>
        <w:autoSpaceDN/>
        <w:adjustRightInd/>
        <w:spacing w:after="120"/>
        <w:textAlignment w:val="auto"/>
        <w:rPr>
          <w:b/>
          <w:color w:val="000000"/>
        </w:rPr>
      </w:pPr>
      <w:r w:rsidRPr="00C01432">
        <w:rPr>
          <w:b/>
          <w:color w:val="000000"/>
        </w:rPr>
        <w:t>PIEDĀVĀJUMA IESNIEGŠANAS NOTEIKUMI</w:t>
      </w:r>
    </w:p>
    <w:p w14:paraId="7245D4CF" w14:textId="77777777" w:rsidR="002A356E" w:rsidRPr="00C01432" w:rsidRDefault="002A356E" w:rsidP="002A356E">
      <w:pPr>
        <w:pStyle w:val="ListParagraph"/>
        <w:numPr>
          <w:ilvl w:val="1"/>
          <w:numId w:val="16"/>
        </w:numPr>
        <w:spacing w:after="120"/>
        <w:jc w:val="both"/>
        <w:rPr>
          <w:color w:val="000000"/>
        </w:rPr>
      </w:pPr>
      <w:r w:rsidRPr="00C01432">
        <w:rPr>
          <w:color w:val="000000"/>
        </w:rPr>
        <w:t xml:space="preserve">Piedāvājums iesniedzams līdz </w:t>
      </w:r>
      <w:r w:rsidRPr="00C01432">
        <w:rPr>
          <w:b/>
        </w:rPr>
        <w:t>2023. gada 02. oktobrim pulksten 12.00,</w:t>
      </w:r>
      <w:r w:rsidRPr="00C01432">
        <w:rPr>
          <w:b/>
          <w:color w:val="000000"/>
        </w:rPr>
        <w:t xml:space="preserve"> </w:t>
      </w:r>
      <w:r w:rsidRPr="00C01432">
        <w:rPr>
          <w:color w:val="000000"/>
        </w:rPr>
        <w:t xml:space="preserve">nosūtot aizpildītu pieteikuma formu (2.pielikums) un piedāvājumu uz e-pastu: </w:t>
      </w:r>
      <w:hyperlink r:id="rId8" w:history="1">
        <w:r w:rsidRPr="00C01432">
          <w:rPr>
            <w:rStyle w:val="Hyperlink"/>
          </w:rPr>
          <w:t>anete.jansone@kurzemesregions.lv</w:t>
        </w:r>
      </w:hyperlink>
      <w:r w:rsidRPr="00C01432">
        <w:rPr>
          <w:color w:val="000000"/>
        </w:rPr>
        <w:t>.</w:t>
      </w:r>
    </w:p>
    <w:p w14:paraId="5F6968C2" w14:textId="77777777" w:rsidR="00F01F1C" w:rsidRPr="00C01432" w:rsidRDefault="00F01F1C" w:rsidP="00F01F1C">
      <w:pPr>
        <w:pStyle w:val="ListParagraph"/>
        <w:numPr>
          <w:ilvl w:val="1"/>
          <w:numId w:val="16"/>
        </w:numPr>
        <w:overflowPunct/>
        <w:autoSpaceDE/>
        <w:autoSpaceDN/>
        <w:adjustRightInd/>
        <w:spacing w:after="120"/>
        <w:ind w:left="567" w:hanging="567"/>
        <w:jc w:val="both"/>
        <w:textAlignment w:val="auto"/>
        <w:rPr>
          <w:color w:val="000000"/>
        </w:rPr>
      </w:pPr>
      <w:r w:rsidRPr="00C01432">
        <w:rPr>
          <w:color w:val="000000"/>
        </w:rPr>
        <w:t>Pretendents piedāvājumā iekļauj šādus skenētus vai citādi elektroniski atveidotus vai elektroniskus dokumentus:</w:t>
      </w:r>
    </w:p>
    <w:p w14:paraId="69E4C5C6" w14:textId="77777777" w:rsidR="00F01F1C" w:rsidRPr="00C01432" w:rsidRDefault="00F01F1C" w:rsidP="00F01F1C">
      <w:pPr>
        <w:pStyle w:val="ListParagraph"/>
        <w:numPr>
          <w:ilvl w:val="2"/>
          <w:numId w:val="16"/>
        </w:numPr>
        <w:overflowPunct/>
        <w:autoSpaceDE/>
        <w:autoSpaceDN/>
        <w:adjustRightInd/>
        <w:spacing w:after="120"/>
        <w:jc w:val="both"/>
        <w:textAlignment w:val="auto"/>
        <w:rPr>
          <w:color w:val="000000"/>
        </w:rPr>
      </w:pPr>
      <w:r w:rsidRPr="00C01432">
        <w:rPr>
          <w:b/>
          <w:color w:val="000000"/>
        </w:rPr>
        <w:t>Visu apvienības dalībnieku parakstīts saistību raksts</w:t>
      </w:r>
      <w:r w:rsidRPr="00C01432">
        <w:rPr>
          <w:color w:val="000000"/>
        </w:rPr>
        <w:t xml:space="preserve"> (protokols, vienošanās, līgums vai cits dokuments) vai </w:t>
      </w:r>
      <w:r w:rsidRPr="00C01432">
        <w:rPr>
          <w:b/>
          <w:color w:val="000000"/>
        </w:rPr>
        <w:t>tā kopija</w:t>
      </w:r>
      <w:r w:rsidRPr="00C01432">
        <w:rPr>
          <w:color w:val="000000"/>
        </w:rPr>
        <w:t>, kurā norādīts personu apvienības dalībnieku darbu (t.sk. procentos no finanšu piedāvājumā norādītās līgumcenas) un atbildības sadalījums, nosaukts galvenais dalībnieks, kurš pilnvarots parakstīt piedāvājumu un citus dokumentus, saņemt un izdot rīkojumus apvienības dalībnieku vārdā, un ar kuru notiks visi norēķini;</w:t>
      </w:r>
    </w:p>
    <w:p w14:paraId="08841AF8" w14:textId="0BBF6601" w:rsidR="00F01F1C" w:rsidRPr="00C01432" w:rsidRDefault="00F01F1C" w:rsidP="00F01F1C">
      <w:pPr>
        <w:numPr>
          <w:ilvl w:val="2"/>
          <w:numId w:val="16"/>
        </w:numPr>
        <w:tabs>
          <w:tab w:val="left" w:pos="709"/>
        </w:tabs>
        <w:overflowPunct/>
        <w:autoSpaceDE/>
        <w:autoSpaceDN/>
        <w:adjustRightInd/>
        <w:spacing w:after="120"/>
        <w:jc w:val="both"/>
        <w:textAlignment w:val="auto"/>
        <w:rPr>
          <w:bCs/>
        </w:rPr>
      </w:pPr>
      <w:r w:rsidRPr="00C01432">
        <w:rPr>
          <w:rStyle w:val="Strong"/>
        </w:rPr>
        <w:t>Pretendenta pieredzes apraksts. Pieredzes aprakstā jānorāda iepriekš organizētu nometņu pasūtītājs, īss nometnes/</w:t>
      </w:r>
      <w:proofErr w:type="spellStart"/>
      <w:r w:rsidRPr="00C01432">
        <w:rPr>
          <w:rStyle w:val="Strong"/>
        </w:rPr>
        <w:t>ņu</w:t>
      </w:r>
      <w:proofErr w:type="spellEnd"/>
      <w:r w:rsidRPr="00C01432">
        <w:rPr>
          <w:rStyle w:val="Strong"/>
        </w:rPr>
        <w:t xml:space="preserve"> </w:t>
      </w:r>
      <w:proofErr w:type="spellStart"/>
      <w:r w:rsidRPr="00C01432">
        <w:rPr>
          <w:rStyle w:val="Strong"/>
        </w:rPr>
        <w:t>mērķgrupas</w:t>
      </w:r>
      <w:proofErr w:type="spellEnd"/>
      <w:r w:rsidRPr="00C01432">
        <w:rPr>
          <w:rStyle w:val="Strong"/>
        </w:rPr>
        <w:t xml:space="preserve"> raksturojums (tostarp iekļaujot informāciju par tiem funkcionālo traucējumu veidiem, kuri līdz šim ir bijuši nometnes/nometņu dalībniekiem-bērniem), kā </w:t>
      </w:r>
      <w:r w:rsidRPr="00C01432">
        <w:rPr>
          <w:bCs/>
        </w:rPr>
        <w:t xml:space="preserve">arī </w:t>
      </w:r>
      <w:r w:rsidRPr="00C01432">
        <w:rPr>
          <w:b/>
          <w:bCs/>
        </w:rPr>
        <w:t xml:space="preserve">pasūtītāja </w:t>
      </w:r>
      <w:r w:rsidRPr="00C01432">
        <w:rPr>
          <w:b/>
        </w:rPr>
        <w:t>atsauksme, kurā apliecināta uzrādītā pieredze</w:t>
      </w:r>
      <w:r w:rsidRPr="00C01432">
        <w:t xml:space="preserve">. Ja pasūtītāja atsauksmi nevar iegūt termiņā, kas dots piedāvājuma iesniegšanai, Pretendents var iesniegt citus pierādījums, kas apliecina norādītās pieredzes esamību; </w:t>
      </w:r>
    </w:p>
    <w:p w14:paraId="4F0B4DFF" w14:textId="4077B111" w:rsidR="00F01F1C" w:rsidRPr="00C01432" w:rsidRDefault="00F01F1C" w:rsidP="00F01F1C">
      <w:pPr>
        <w:pStyle w:val="ListParagraph"/>
        <w:numPr>
          <w:ilvl w:val="2"/>
          <w:numId w:val="16"/>
        </w:numPr>
        <w:overflowPunct/>
        <w:autoSpaceDE/>
        <w:autoSpaceDN/>
        <w:adjustRightInd/>
        <w:spacing w:after="120"/>
        <w:ind w:left="1077"/>
        <w:jc w:val="both"/>
        <w:textAlignment w:val="auto"/>
        <w:rPr>
          <w:color w:val="000000"/>
        </w:rPr>
      </w:pPr>
      <w:r w:rsidRPr="00C01432">
        <w:rPr>
          <w:b/>
          <w:color w:val="000000"/>
        </w:rPr>
        <w:lastRenderedPageBreak/>
        <w:t>Piedāvāto speciālistu saraksts</w:t>
      </w:r>
      <w:r w:rsidRPr="00C01432">
        <w:rPr>
          <w:color w:val="000000"/>
        </w:rPr>
        <w:t xml:space="preserve">, kurā norāda speciālista vārdu, uzvārdu, lomu iepirkuma līguma izpildē, kā arī personu (Pretendentu, personu apvienības dalībnieku vai apakšuzņēmēju), kuru attiecīgais speciālists pārstāv. Pretendents norāda, kuri  no norādītajiem speciālistiem ir kopīgi piedalījušies </w:t>
      </w:r>
      <w:r w:rsidRPr="00C01432">
        <w:t>nometņu, kurās dalībnieki bija bērni ar īpašām vajadzībām,</w:t>
      </w:r>
      <w:r w:rsidRPr="00C01432">
        <w:rPr>
          <w:color w:val="000000"/>
        </w:rPr>
        <w:t xml:space="preserve"> organizēšanā un vadīšanā iepriekšējos trīs gados </w:t>
      </w:r>
      <w:r w:rsidRPr="00C01432">
        <w:t xml:space="preserve">(2020., 2021. un 2022. </w:t>
      </w:r>
      <w:r w:rsidRPr="00C01432">
        <w:rPr>
          <w:color w:val="000000"/>
        </w:rPr>
        <w:t xml:space="preserve"> gadā līdz piedāvājumu iesniegšanas dienai);</w:t>
      </w:r>
    </w:p>
    <w:p w14:paraId="7FBC086C" w14:textId="77777777" w:rsidR="00F01F1C" w:rsidRPr="00C01432" w:rsidRDefault="00F01F1C" w:rsidP="00F01F1C">
      <w:pPr>
        <w:pStyle w:val="ListParagraph"/>
        <w:numPr>
          <w:ilvl w:val="2"/>
          <w:numId w:val="16"/>
        </w:numPr>
        <w:overflowPunct/>
        <w:autoSpaceDE/>
        <w:autoSpaceDN/>
        <w:adjustRightInd/>
        <w:spacing w:after="120"/>
        <w:ind w:left="1077"/>
        <w:jc w:val="both"/>
        <w:textAlignment w:val="auto"/>
        <w:rPr>
          <w:color w:val="000000"/>
        </w:rPr>
      </w:pPr>
      <w:r w:rsidRPr="00C01432">
        <w:rPr>
          <w:b/>
          <w:color w:val="000000"/>
        </w:rPr>
        <w:t xml:space="preserve">Piedāvāto speciālistu kvalifikācijas un pieredzes apraksti, kas apliecina atbilstoši noteikumu 3.2. un 4.1. punktos noteikto prasību izpildi. Kvalifikāciju apliecinoši dokumenti </w:t>
      </w:r>
      <w:r w:rsidRPr="00C01432">
        <w:rPr>
          <w:color w:val="000000"/>
        </w:rPr>
        <w:t xml:space="preserve">un </w:t>
      </w:r>
      <w:r w:rsidRPr="00C01432">
        <w:rPr>
          <w:b/>
          <w:color w:val="000000"/>
        </w:rPr>
        <w:t>pieredzi apliecinoši</w:t>
      </w:r>
      <w:r w:rsidRPr="00C01432">
        <w:rPr>
          <w:color w:val="000000"/>
        </w:rPr>
        <w:t xml:space="preserve"> (piemēram, darba devēja atsauksme, pasūtītāja atsauksme vai cits dokuments) </w:t>
      </w:r>
      <w:r w:rsidRPr="00C01432">
        <w:rPr>
          <w:b/>
          <w:color w:val="000000"/>
        </w:rPr>
        <w:t>dokumenti</w:t>
      </w:r>
      <w:r w:rsidRPr="00C01432">
        <w:rPr>
          <w:color w:val="000000"/>
        </w:rPr>
        <w:t xml:space="preserve">, kā arī </w:t>
      </w:r>
      <w:r w:rsidRPr="00C01432">
        <w:rPr>
          <w:b/>
          <w:color w:val="000000"/>
        </w:rPr>
        <w:t>speciālistu piekrišanas piedalīties iepirkuma līguma izpildē</w:t>
      </w:r>
      <w:r w:rsidRPr="00C01432">
        <w:rPr>
          <w:color w:val="000000"/>
        </w:rPr>
        <w:t>, ja ar Pretendentu šāds līgums tiks noslēgts;</w:t>
      </w:r>
    </w:p>
    <w:p w14:paraId="6B9C20CD" w14:textId="77777777" w:rsidR="00F01F1C" w:rsidRPr="00C01432" w:rsidRDefault="00F01F1C" w:rsidP="00F01F1C">
      <w:pPr>
        <w:numPr>
          <w:ilvl w:val="2"/>
          <w:numId w:val="16"/>
        </w:numPr>
        <w:spacing w:after="120"/>
        <w:ind w:left="1077"/>
        <w:jc w:val="both"/>
        <w:rPr>
          <w:color w:val="000000"/>
        </w:rPr>
      </w:pPr>
      <w:r w:rsidRPr="00C01432">
        <w:rPr>
          <w:b/>
          <w:color w:val="000000"/>
        </w:rPr>
        <w:t>Apliecinājums vai vienošanās par nepieciešamo resursu nodošanu Pretendenta rīcībā</w:t>
      </w:r>
      <w:r w:rsidRPr="00C01432">
        <w:rPr>
          <w:color w:val="000000"/>
        </w:rPr>
        <w:t xml:space="preserve">, ja Pretendents balstītās uz citu personu tehniskajām un profesionālajām iespējām. Minētajā dokumentā norāda, kādi resursi tiks nodoti Pretendenta rīcība un ko attiecīgā persona darīs iepirkuma līguma izpildē; </w:t>
      </w:r>
    </w:p>
    <w:p w14:paraId="5FA34531" w14:textId="2C3AEDE5" w:rsidR="00F01F1C" w:rsidRPr="00C01432" w:rsidRDefault="00F01F1C" w:rsidP="00F01F1C">
      <w:pPr>
        <w:pStyle w:val="ListParagraph"/>
        <w:numPr>
          <w:ilvl w:val="2"/>
          <w:numId w:val="16"/>
        </w:numPr>
        <w:overflowPunct/>
        <w:autoSpaceDE/>
        <w:autoSpaceDN/>
        <w:adjustRightInd/>
        <w:spacing w:after="120"/>
        <w:ind w:left="1077"/>
        <w:jc w:val="both"/>
        <w:textAlignment w:val="auto"/>
        <w:rPr>
          <w:color w:val="000000"/>
        </w:rPr>
      </w:pPr>
      <w:r w:rsidRPr="00C01432">
        <w:rPr>
          <w:b/>
          <w:color w:val="000000"/>
        </w:rPr>
        <w:t xml:space="preserve">Nometnes programma </w:t>
      </w:r>
      <w:r w:rsidRPr="00C01432">
        <w:rPr>
          <w:color w:val="000000"/>
        </w:rPr>
        <w:t>(3.pielikums), kurā apraksta nometnes norises vietu/</w:t>
      </w:r>
      <w:proofErr w:type="spellStart"/>
      <w:r w:rsidRPr="00C01432">
        <w:rPr>
          <w:color w:val="000000"/>
        </w:rPr>
        <w:t>as</w:t>
      </w:r>
      <w:proofErr w:type="spellEnd"/>
      <w:r w:rsidRPr="00C01432">
        <w:rPr>
          <w:color w:val="000000"/>
        </w:rPr>
        <w:t>, nometnes vīziju, nometnes mērķi, izvēlētās nometnes norises darba metodes, sasniedzamos rezultātus un plānoto programmu pa dienām</w:t>
      </w:r>
      <w:r w:rsidR="00B62907" w:rsidRPr="00C01432">
        <w:rPr>
          <w:color w:val="000000"/>
        </w:rPr>
        <w:t>. Ja piedāvājums tiek iesniegts par divām nometnēm ar atšķirīgu norises pro</w:t>
      </w:r>
      <w:r w:rsidR="00251FA7" w:rsidRPr="00C01432">
        <w:rPr>
          <w:color w:val="000000"/>
        </w:rPr>
        <w:t>g</w:t>
      </w:r>
      <w:r w:rsidR="00B62907" w:rsidRPr="00C01432">
        <w:rPr>
          <w:color w:val="000000"/>
        </w:rPr>
        <w:t>rammu, 3.pielikums tiek aizpildīts un iesniegts par katru no nometnēm atsevišķi</w:t>
      </w:r>
      <w:r w:rsidRPr="00C01432">
        <w:rPr>
          <w:color w:val="000000"/>
        </w:rPr>
        <w:t>;</w:t>
      </w:r>
    </w:p>
    <w:p w14:paraId="15A25839" w14:textId="0C21D57F" w:rsidR="00F01F1C" w:rsidRPr="00C01432" w:rsidRDefault="00F01F1C" w:rsidP="00F01F1C">
      <w:pPr>
        <w:numPr>
          <w:ilvl w:val="2"/>
          <w:numId w:val="16"/>
        </w:numPr>
        <w:spacing w:after="120"/>
        <w:ind w:left="1077"/>
        <w:jc w:val="both"/>
        <w:rPr>
          <w:color w:val="000000"/>
        </w:rPr>
      </w:pPr>
      <w:r w:rsidRPr="00C01432">
        <w:rPr>
          <w:b/>
          <w:color w:val="000000"/>
        </w:rPr>
        <w:t>Finanšu piedāvājums</w:t>
      </w:r>
      <w:r w:rsidRPr="00C01432">
        <w:rPr>
          <w:color w:val="000000"/>
        </w:rPr>
        <w:t xml:space="preserve"> (4.pielikums)</w:t>
      </w:r>
      <w:r w:rsidR="001E393C" w:rsidRPr="00C01432">
        <w:rPr>
          <w:color w:val="000000"/>
        </w:rPr>
        <w:t xml:space="preserve"> par </w:t>
      </w:r>
      <w:r w:rsidR="006A2193" w:rsidRPr="00C01432">
        <w:rPr>
          <w:color w:val="000000"/>
        </w:rPr>
        <w:t>N</w:t>
      </w:r>
      <w:r w:rsidR="001E393C" w:rsidRPr="00C01432">
        <w:rPr>
          <w:color w:val="000000"/>
        </w:rPr>
        <w:t>ometn</w:t>
      </w:r>
      <w:r w:rsidR="006A2193" w:rsidRPr="00C01432">
        <w:rPr>
          <w:color w:val="000000"/>
        </w:rPr>
        <w:t>es organizāciju</w:t>
      </w:r>
      <w:r w:rsidRPr="00C01432">
        <w:rPr>
          <w:color w:val="000000"/>
        </w:rPr>
        <w:t>, kurā cenas jānorāda ar precizitāti divas zīmes aiz komata. Piedāvājuma cenā jāiekļauj visas ar iepirkuma līguma priekšmetu saistītās izmaksas, tajā skaitā visi nodokļi, kā arī visi iespējamie riski, kas saistīti ar tirgus cenu svārstībām iepirkuma līguma izpildes laikā</w:t>
      </w:r>
      <w:r w:rsidR="006A2193" w:rsidRPr="00C01432">
        <w:rPr>
          <w:color w:val="000000"/>
        </w:rPr>
        <w:t>, izņemot pievienotās vērtības nodokli.</w:t>
      </w:r>
    </w:p>
    <w:p w14:paraId="101F3A02" w14:textId="77777777" w:rsidR="00F01F1C" w:rsidRPr="00C01432" w:rsidRDefault="00F01F1C" w:rsidP="00F01F1C">
      <w:pPr>
        <w:pStyle w:val="ListParagraph"/>
        <w:numPr>
          <w:ilvl w:val="0"/>
          <w:numId w:val="16"/>
        </w:numPr>
        <w:overflowPunct/>
        <w:autoSpaceDE/>
        <w:autoSpaceDN/>
        <w:adjustRightInd/>
        <w:spacing w:after="120"/>
        <w:textAlignment w:val="auto"/>
        <w:rPr>
          <w:b/>
          <w:color w:val="000000"/>
        </w:rPr>
      </w:pPr>
      <w:r w:rsidRPr="00C01432">
        <w:rPr>
          <w:b/>
          <w:bCs/>
          <w:color w:val="000000"/>
        </w:rPr>
        <w:t xml:space="preserve">PIEDĀVĀJUMA IZVĒRTĒŠANA, LĒMUMA PIEŅEMŠANA UN </w:t>
      </w:r>
      <w:r w:rsidRPr="00C01432">
        <w:rPr>
          <w:b/>
          <w:color w:val="000000"/>
        </w:rPr>
        <w:t>IEPIRKUMA LĪGUMA SLĒGŠANA</w:t>
      </w:r>
    </w:p>
    <w:p w14:paraId="19011427" w14:textId="77777777" w:rsidR="00F01F1C" w:rsidRPr="00C01432" w:rsidRDefault="00F01F1C" w:rsidP="00F01F1C">
      <w:pPr>
        <w:numPr>
          <w:ilvl w:val="1"/>
          <w:numId w:val="16"/>
        </w:numPr>
        <w:spacing w:after="120"/>
        <w:ind w:left="567" w:hanging="567"/>
        <w:rPr>
          <w:rStyle w:val="Strong"/>
        </w:rPr>
      </w:pPr>
      <w:r w:rsidRPr="00C01432">
        <w:rPr>
          <w:rStyle w:val="Strong"/>
        </w:rPr>
        <w:t>Piedāvājuma izvērtēšanas pamatnoteikumi</w:t>
      </w:r>
    </w:p>
    <w:p w14:paraId="596EE333" w14:textId="77777777" w:rsidR="00F01F1C" w:rsidRPr="00C01432" w:rsidRDefault="00F01F1C" w:rsidP="00F01F1C">
      <w:pPr>
        <w:numPr>
          <w:ilvl w:val="2"/>
          <w:numId w:val="16"/>
        </w:numPr>
        <w:spacing w:after="120"/>
        <w:ind w:left="1134" w:hanging="708"/>
        <w:jc w:val="both"/>
        <w:rPr>
          <w:b/>
          <w:bCs/>
        </w:rPr>
      </w:pPr>
      <w:r w:rsidRPr="00C01432">
        <w:rPr>
          <w:color w:val="000000"/>
        </w:rPr>
        <w:t xml:space="preserve">Pēc piedāvājumu iesniegšanas termiņa beigām notiks piedāvājumu izskatīšana un izvērtēšana. </w:t>
      </w:r>
    </w:p>
    <w:p w14:paraId="7F6651F8" w14:textId="77777777" w:rsidR="002A356E" w:rsidRPr="00C01432" w:rsidRDefault="002A356E" w:rsidP="002A356E">
      <w:pPr>
        <w:pStyle w:val="ListParagraph"/>
        <w:numPr>
          <w:ilvl w:val="2"/>
          <w:numId w:val="16"/>
        </w:numPr>
        <w:spacing w:after="120"/>
        <w:jc w:val="both"/>
        <w:rPr>
          <w:b/>
          <w:bCs/>
        </w:rPr>
      </w:pPr>
      <w:r w:rsidRPr="00C01432">
        <w:rPr>
          <w:color w:val="000000"/>
        </w:rPr>
        <w:t xml:space="preserve">Kritērija K4 izvērtēšanai ir paredzēts, ka nepieciešamības gadījumā Pasūtītāja pārstāvji veiks attiecīgās nometnes norises vietas/u apsekošanu 2023.gada 03. oktobrī. </w:t>
      </w:r>
    </w:p>
    <w:p w14:paraId="655CF6BE" w14:textId="77777777" w:rsidR="00F01F1C" w:rsidRPr="00C01432" w:rsidRDefault="00F01F1C" w:rsidP="00F01F1C">
      <w:pPr>
        <w:numPr>
          <w:ilvl w:val="2"/>
          <w:numId w:val="16"/>
        </w:numPr>
        <w:spacing w:after="120"/>
        <w:ind w:left="1134" w:hanging="708"/>
        <w:jc w:val="both"/>
        <w:rPr>
          <w:color w:val="000000"/>
        </w:rPr>
      </w:pPr>
      <w:r w:rsidRPr="00C01432">
        <w:rPr>
          <w:color w:val="000000"/>
        </w:rPr>
        <w:t xml:space="preserve">Pasūtītājam jebkurā brīdī līdz galīgā lēmuma pieņemšanai par tirgus izpētes rezultātiem ir tiesības uzaicināt citus piegādātājus iesniegt piedāvājumus. </w:t>
      </w:r>
    </w:p>
    <w:p w14:paraId="2EF73A3D" w14:textId="26B425C5" w:rsidR="002A356E" w:rsidRPr="00C01432" w:rsidRDefault="002A356E" w:rsidP="002A356E">
      <w:pPr>
        <w:pStyle w:val="ListParagraph"/>
        <w:numPr>
          <w:ilvl w:val="2"/>
          <w:numId w:val="16"/>
        </w:numPr>
        <w:spacing w:after="120"/>
        <w:jc w:val="both"/>
        <w:rPr>
          <w:color w:val="000000"/>
          <w:u w:val="single"/>
        </w:rPr>
      </w:pPr>
      <w:r w:rsidRPr="00C01432">
        <w:rPr>
          <w:color w:val="000000"/>
        </w:rPr>
        <w:t>No iesniegtajiem piedāvājumiem tiks izvēlēts saimnieciski visizdevīgākais  piedāvājums</w:t>
      </w:r>
      <w:r w:rsidRPr="00C01432">
        <w:t xml:space="preserve"> par katru saturiski un tehniski atšķirīgu nometni dažādās Kurzemes pašvaldībās.</w:t>
      </w:r>
    </w:p>
    <w:p w14:paraId="60DA7335" w14:textId="77777777" w:rsidR="00F01F1C" w:rsidRPr="00C01432" w:rsidRDefault="00F01F1C" w:rsidP="00F01F1C">
      <w:pPr>
        <w:numPr>
          <w:ilvl w:val="2"/>
          <w:numId w:val="16"/>
        </w:numPr>
        <w:spacing w:after="120"/>
        <w:ind w:left="1134" w:hanging="708"/>
        <w:jc w:val="both"/>
        <w:rPr>
          <w:color w:val="000000"/>
        </w:rPr>
      </w:pPr>
      <w:r w:rsidRPr="00C01432">
        <w:rPr>
          <w:color w:val="000000"/>
        </w:rPr>
        <w:t xml:space="preserve">Pasūtītājam ir tiesības veikt sarunas ar saimnieciski visizdevīgākā piedāvājuma iesniedzēju par iepirkuma līguma noteikumiem un tā piedāvājumu. Pasūtītājs lūdz pretendentu, ar kuru notikušas sarunas, apstiprināt savu gala piedāvājumu, ja uzskata, ka ir iegūts tā vajadzībām </w:t>
      </w:r>
      <w:r w:rsidRPr="00C01432">
        <w:rPr>
          <w:color w:val="000000"/>
        </w:rPr>
        <w:lastRenderedPageBreak/>
        <w:t xml:space="preserve">atbilstošs piedāvājums. Sarunu gaitā pretendents var precizēt un papildināt piedāvājumu. Sarunu gaitā veiktās izmaiņas piedāvājumā nesamazina pretendentam piešķirto vērtējumu atbilstoši saimnieciski visizdevīgākā piedāvājuma noteikšanas kritērijiem. Ja Pasūtītājs un Pretendents nevar vienoties par iepirkuma līguma noteikumiem vai Pasūtītājs sarunās nepanāk tā vajadzībām atbilstošu piedāvājumu, Pasūtītājs ir tiesīgs uz sarunām aicināt nākamo saimnieciski visizdevīgākā piedāvājuma iesniedzēju. </w:t>
      </w:r>
    </w:p>
    <w:p w14:paraId="3782B190" w14:textId="77777777" w:rsidR="00F01F1C" w:rsidRPr="00C01432" w:rsidRDefault="00F01F1C" w:rsidP="00F01F1C">
      <w:pPr>
        <w:numPr>
          <w:ilvl w:val="2"/>
          <w:numId w:val="16"/>
        </w:numPr>
        <w:overflowPunct/>
        <w:autoSpaceDE/>
        <w:autoSpaceDN/>
        <w:adjustRightInd/>
        <w:spacing w:after="120"/>
        <w:ind w:left="1134" w:hanging="708"/>
        <w:jc w:val="both"/>
        <w:textAlignment w:val="auto"/>
      </w:pPr>
      <w:r w:rsidRPr="00C01432">
        <w:t xml:space="preserve">Pasūtītājs lūdz pretendentu, kurš potenciāli būtu atzīstams par tirgus izpētes uzvarētāju, iesniegt izziņas no Soda reģistra, atbilstoši Bērnu tiesību aizsardzības likuma 72.pantam, par visiem piedāvājumā norādītajiem Nometnes organizēšanā un vadīšanā piesaistītajiem speciālistiem. </w:t>
      </w:r>
    </w:p>
    <w:p w14:paraId="2BE2BE13" w14:textId="77777777" w:rsidR="00F01F1C" w:rsidRPr="00C01432" w:rsidRDefault="00F01F1C" w:rsidP="00F01F1C">
      <w:pPr>
        <w:numPr>
          <w:ilvl w:val="2"/>
          <w:numId w:val="16"/>
        </w:numPr>
        <w:overflowPunct/>
        <w:autoSpaceDE/>
        <w:autoSpaceDN/>
        <w:adjustRightInd/>
        <w:spacing w:after="120"/>
        <w:ind w:left="1134" w:hanging="708"/>
        <w:jc w:val="both"/>
        <w:textAlignment w:val="auto"/>
      </w:pPr>
      <w:r w:rsidRPr="00C01432">
        <w:rPr>
          <w:color w:val="000000"/>
        </w:rPr>
        <w:t xml:space="preserve">Pasūtītājs lēmumu par uzvarētāju tirgus izpētē pieņem pēc tam, kad tas ar izraudzīto pretendentu ir pabeidzis sarunas par piedāvājumu un iepirkuma līgumu, un pretendents ir iesniedzis izziņas no Sodu reģistra un tā speciālisti ir atzīti par atbilstošiem Bērnu tiesību aizsardzības likuma 72.pantam. </w:t>
      </w:r>
    </w:p>
    <w:p w14:paraId="34A2B3CC" w14:textId="77777777" w:rsidR="00F01F1C" w:rsidRPr="00C01432" w:rsidRDefault="00F01F1C" w:rsidP="00F01F1C">
      <w:pPr>
        <w:numPr>
          <w:ilvl w:val="2"/>
          <w:numId w:val="16"/>
        </w:numPr>
        <w:spacing w:after="120"/>
        <w:ind w:left="1134" w:hanging="708"/>
        <w:jc w:val="both"/>
        <w:rPr>
          <w:color w:val="000000"/>
        </w:rPr>
      </w:pPr>
      <w:r w:rsidRPr="00C01432">
        <w:rPr>
          <w:bCs/>
        </w:rPr>
        <w:t>Ja pretendents, kurš ir iesniedzis noteikumu prasībām atbilstošu piedāvājumu, ir atzīts par uzvarētāju tirgus izpētē, nenoslēdz iepirkuma līgumu, Pasūtītājam ir tiesības izvēlēties nākamo saimnieciski visizdevīgāko piedāvājumu un veikt sarunas.</w:t>
      </w:r>
    </w:p>
    <w:p w14:paraId="60D86B3B" w14:textId="77777777" w:rsidR="00F01F1C" w:rsidRPr="00C01432" w:rsidRDefault="00F01F1C" w:rsidP="00F01F1C">
      <w:pPr>
        <w:numPr>
          <w:ilvl w:val="1"/>
          <w:numId w:val="16"/>
        </w:numPr>
        <w:spacing w:after="120"/>
        <w:ind w:left="426" w:hanging="426"/>
        <w:rPr>
          <w:rStyle w:val="Strong"/>
        </w:rPr>
      </w:pPr>
      <w:r w:rsidRPr="00C01432">
        <w:rPr>
          <w:rStyle w:val="Strong"/>
        </w:rPr>
        <w:t>Lēmuma pieņemšana un paziņošana</w:t>
      </w:r>
    </w:p>
    <w:p w14:paraId="69969344" w14:textId="1B600243" w:rsidR="00F01F1C" w:rsidRPr="00C01432" w:rsidRDefault="00F27A61" w:rsidP="00F01F1C">
      <w:pPr>
        <w:spacing w:after="120"/>
        <w:jc w:val="both"/>
      </w:pPr>
      <w:r w:rsidRPr="00C01432">
        <w:t>Piecu</w:t>
      </w:r>
      <w:r w:rsidR="00F01F1C" w:rsidRPr="00C01432">
        <w:t xml:space="preserve"> darbdienu laikā pēc lēmuma pieņemšanas Pasūtītājs informē visus pretendentus par tirgus izpētes rezultātiem.</w:t>
      </w:r>
    </w:p>
    <w:p w14:paraId="509C99EE" w14:textId="77777777" w:rsidR="00F01F1C" w:rsidRPr="00C01432" w:rsidRDefault="00F01F1C" w:rsidP="00F01F1C">
      <w:pPr>
        <w:numPr>
          <w:ilvl w:val="1"/>
          <w:numId w:val="16"/>
        </w:numPr>
        <w:spacing w:after="120"/>
        <w:ind w:left="426" w:hanging="426"/>
        <w:rPr>
          <w:rStyle w:val="Strong"/>
        </w:rPr>
      </w:pPr>
      <w:r w:rsidRPr="00C01432">
        <w:rPr>
          <w:rStyle w:val="Strong"/>
        </w:rPr>
        <w:t>Iepirkuma līguma slēgšana</w:t>
      </w:r>
    </w:p>
    <w:p w14:paraId="22CA0D77" w14:textId="77777777" w:rsidR="00F01F1C" w:rsidRPr="00C01432" w:rsidRDefault="00F01F1C" w:rsidP="00F01F1C">
      <w:pPr>
        <w:pStyle w:val="ListParagraph"/>
        <w:numPr>
          <w:ilvl w:val="2"/>
          <w:numId w:val="16"/>
        </w:numPr>
        <w:suppressAutoHyphens/>
        <w:autoSpaceDN/>
        <w:adjustRightInd/>
        <w:spacing w:after="120"/>
        <w:ind w:left="1134" w:hanging="708"/>
        <w:jc w:val="both"/>
        <w:rPr>
          <w:color w:val="000000"/>
        </w:rPr>
      </w:pPr>
      <w:r w:rsidRPr="00C01432">
        <w:t xml:space="preserve">Pasūtītājs slēdz publisku pakalpojuma līgumu ar pretendentu, pamatojoties uz Tehnisko specifikāciju, pretendenta iesniegto piedāvājumu un iepirkuma līguma noteikumiem, kas ir saskaņoti sarunās. </w:t>
      </w:r>
    </w:p>
    <w:p w14:paraId="401B05F0" w14:textId="77777777" w:rsidR="002A356E" w:rsidRPr="00C01432" w:rsidRDefault="002A356E" w:rsidP="002A356E">
      <w:pPr>
        <w:pStyle w:val="ListParagraph"/>
        <w:numPr>
          <w:ilvl w:val="2"/>
          <w:numId w:val="16"/>
        </w:numPr>
        <w:suppressAutoHyphens/>
        <w:spacing w:after="120"/>
        <w:jc w:val="both"/>
      </w:pPr>
      <w:r w:rsidRPr="00C01432">
        <w:t>Lai nodrošinātu divu saturiski un tehniski atšķirīgu nometņu organizēšanu, Pasūtītājs tiesīgs noslēgt pakalpojuma līgumu par katru saturiski un tehniski atšķirīgu nometni dažādās Kurzemes pašvaldībās ar vienu vai diviem dažādiem Pretendentiem, kas ir iesnieguši saimnieciski visizdevīgākos piedāvājumus par saturiski un tehniski atšķirīgām nometnēm.</w:t>
      </w:r>
    </w:p>
    <w:p w14:paraId="2D2DE89C" w14:textId="77777777" w:rsidR="00F01F1C" w:rsidRPr="00C01432" w:rsidRDefault="00F01F1C" w:rsidP="00F01F1C">
      <w:pPr>
        <w:pStyle w:val="ListParagraph"/>
        <w:numPr>
          <w:ilvl w:val="2"/>
          <w:numId w:val="16"/>
        </w:numPr>
        <w:suppressAutoHyphens/>
        <w:autoSpaceDN/>
        <w:adjustRightInd/>
        <w:spacing w:after="120"/>
        <w:ind w:left="1134" w:hanging="708"/>
        <w:jc w:val="both"/>
        <w:rPr>
          <w:color w:val="000000"/>
        </w:rPr>
      </w:pPr>
      <w:r w:rsidRPr="00C01432">
        <w:t xml:space="preserve">Publiska pakalpojuma līguma slēgšanas laiks tiek noteiks Pasūtītājam un Pretendentam vienojoties, bet tas nav nosakāms garāks par piecām darbdienām no dienas, kad Pasūtītājs nosūtījis aicinājumu Pretendentam parakstīt iepirkuma līgumu. </w:t>
      </w:r>
    </w:p>
    <w:p w14:paraId="55416211" w14:textId="77777777" w:rsidR="00F01F1C" w:rsidRPr="00C01432" w:rsidRDefault="00F01F1C" w:rsidP="00F01F1C">
      <w:pPr>
        <w:pStyle w:val="ListParagraph"/>
        <w:suppressAutoHyphens/>
        <w:spacing w:after="120"/>
        <w:ind w:left="426"/>
        <w:jc w:val="both"/>
        <w:rPr>
          <w:color w:val="000000"/>
        </w:rPr>
      </w:pPr>
      <w:r w:rsidRPr="00C01432">
        <w:br/>
      </w:r>
    </w:p>
    <w:p w14:paraId="485C0542" w14:textId="77777777" w:rsidR="00F01F1C" w:rsidRPr="00C01432" w:rsidRDefault="00F01F1C" w:rsidP="00F01F1C">
      <w:pPr>
        <w:spacing w:after="120"/>
        <w:jc w:val="both"/>
      </w:pPr>
    </w:p>
    <w:p w14:paraId="0D42A213" w14:textId="77777777" w:rsidR="00F01F1C" w:rsidRPr="00C01432" w:rsidRDefault="00F01F1C" w:rsidP="00F01F1C">
      <w:pPr>
        <w:ind w:left="720"/>
        <w:jc w:val="right"/>
        <w:rPr>
          <w:b/>
          <w:bCs/>
        </w:rPr>
      </w:pPr>
      <w:r w:rsidRPr="00C01432">
        <w:br w:type="page"/>
      </w:r>
      <w:r w:rsidRPr="00C01432">
        <w:rPr>
          <w:b/>
          <w:bCs/>
        </w:rPr>
        <w:lastRenderedPageBreak/>
        <w:t>1.pielikums</w:t>
      </w:r>
    </w:p>
    <w:p w14:paraId="5050785C" w14:textId="77777777" w:rsidR="00F01F1C" w:rsidRPr="00C01432" w:rsidRDefault="00F01F1C" w:rsidP="00F01F1C">
      <w:pPr>
        <w:ind w:left="720"/>
        <w:jc w:val="right"/>
      </w:pPr>
      <w:r w:rsidRPr="00C01432">
        <w:t>Tirgus izpētes noteikumiem</w:t>
      </w:r>
    </w:p>
    <w:p w14:paraId="3A2649DF" w14:textId="0B43E56B" w:rsidR="00F01F1C" w:rsidRPr="00C01432" w:rsidRDefault="00F01F1C" w:rsidP="00F01F1C">
      <w:pPr>
        <w:ind w:left="720"/>
        <w:jc w:val="right"/>
      </w:pPr>
      <w:r w:rsidRPr="00C01432">
        <w:t>Integratīvu nometņu bērniem un viņu ģimenēm</w:t>
      </w:r>
    </w:p>
    <w:p w14:paraId="69ECD1CA" w14:textId="77777777" w:rsidR="00F01F1C" w:rsidRPr="00C01432" w:rsidRDefault="00F01F1C" w:rsidP="00F01F1C">
      <w:pPr>
        <w:ind w:left="720"/>
        <w:jc w:val="right"/>
      </w:pPr>
      <w:r w:rsidRPr="00C01432">
        <w:t>organizēšana un vadīšana</w:t>
      </w:r>
    </w:p>
    <w:p w14:paraId="3D393429" w14:textId="77777777" w:rsidR="00F01F1C" w:rsidRPr="00C01432" w:rsidRDefault="00F01F1C" w:rsidP="00F01F1C">
      <w:pPr>
        <w:ind w:left="720"/>
        <w:jc w:val="right"/>
      </w:pPr>
      <w:r w:rsidRPr="00C01432">
        <w:t>projekta “Kurzeme visiem” ietvaros</w:t>
      </w:r>
    </w:p>
    <w:p w14:paraId="5692D372" w14:textId="77777777" w:rsidR="00F01F1C" w:rsidRPr="00C01432" w:rsidRDefault="00F01F1C" w:rsidP="00F01F1C">
      <w:pPr>
        <w:ind w:left="720"/>
        <w:jc w:val="right"/>
      </w:pPr>
    </w:p>
    <w:p w14:paraId="59C6B25A" w14:textId="77777777" w:rsidR="00F01F1C" w:rsidRPr="00C01432" w:rsidRDefault="00F01F1C" w:rsidP="00F01F1C">
      <w:pPr>
        <w:spacing w:after="120"/>
        <w:jc w:val="center"/>
        <w:rPr>
          <w:b/>
        </w:rPr>
      </w:pPr>
      <w:r w:rsidRPr="00C01432">
        <w:rPr>
          <w:b/>
        </w:rPr>
        <w:t>TEHNISKĀ SPECIFIKĀCIJA</w:t>
      </w:r>
    </w:p>
    <w:p w14:paraId="36B4FCCA" w14:textId="77777777" w:rsidR="00F01F1C" w:rsidRPr="00C01432" w:rsidRDefault="00F01F1C" w:rsidP="00F01F1C">
      <w:pPr>
        <w:numPr>
          <w:ilvl w:val="0"/>
          <w:numId w:val="25"/>
        </w:numPr>
        <w:spacing w:after="120"/>
        <w:jc w:val="both"/>
      </w:pPr>
      <w:r w:rsidRPr="00C01432">
        <w:t>Izpildītājam ir šādi uzdevumi Nometnes organizēšanā un vadīšanā:</w:t>
      </w:r>
    </w:p>
    <w:p w14:paraId="58529FE8" w14:textId="7B5B8286" w:rsidR="00F01F1C" w:rsidRPr="00C01432" w:rsidRDefault="00F01F1C" w:rsidP="00F01F1C">
      <w:pPr>
        <w:numPr>
          <w:ilvl w:val="1"/>
          <w:numId w:val="25"/>
        </w:numPr>
        <w:spacing w:after="120"/>
        <w:ind w:left="851" w:hanging="491"/>
        <w:jc w:val="both"/>
      </w:pPr>
      <w:r w:rsidRPr="00C01432">
        <w:t xml:space="preserve">organizēt un vadīt </w:t>
      </w:r>
      <w:r w:rsidR="005B2860" w:rsidRPr="00C01432">
        <w:t xml:space="preserve">vienu </w:t>
      </w:r>
      <w:r w:rsidR="00F23B12" w:rsidRPr="00C01432">
        <w:t>trīs</w:t>
      </w:r>
      <w:r w:rsidRPr="00C01432">
        <w:t xml:space="preserve"> dienu </w:t>
      </w:r>
      <w:proofErr w:type="spellStart"/>
      <w:r w:rsidRPr="00C01432">
        <w:t>integratīvo</w:t>
      </w:r>
      <w:proofErr w:type="spellEnd"/>
      <w:r w:rsidRPr="00C01432">
        <w:t xml:space="preserve"> diennakts </w:t>
      </w:r>
      <w:r w:rsidR="00CB6F9C" w:rsidRPr="00C01432">
        <w:t xml:space="preserve">nometni </w:t>
      </w:r>
      <w:r w:rsidRPr="00C01432">
        <w:t>bērniem un viņu ģimenēm un bērniem ar funkcionāliem traucējumiem un viņu ģimenēm, radot tādu Nometnes vidi, kurā dalībniekiem ir iespēja sociāli iekļauties un atrast jaunus draugus;</w:t>
      </w:r>
    </w:p>
    <w:p w14:paraId="74CD6EE7" w14:textId="77777777" w:rsidR="00F01F1C" w:rsidRPr="00C01432" w:rsidRDefault="00F01F1C" w:rsidP="00F01F1C">
      <w:pPr>
        <w:numPr>
          <w:ilvl w:val="1"/>
          <w:numId w:val="25"/>
        </w:numPr>
        <w:spacing w:after="120"/>
        <w:ind w:left="851" w:hanging="491"/>
        <w:jc w:val="both"/>
      </w:pPr>
      <w:r w:rsidRPr="00C01432">
        <w:t>izstrādāt un saskaņot ar Pasūtītāju Nometnes programmu katrai dienai, atbilstoši Nometnes tēmai;</w:t>
      </w:r>
    </w:p>
    <w:p w14:paraId="08249C24" w14:textId="77777777" w:rsidR="00F01F1C" w:rsidRPr="00C01432" w:rsidRDefault="00F01F1C" w:rsidP="00F01F1C">
      <w:pPr>
        <w:spacing w:after="120"/>
        <w:jc w:val="both"/>
        <w:rPr>
          <w:rFonts w:eastAsia="Calibri"/>
          <w:i/>
        </w:rPr>
      </w:pPr>
      <w:r w:rsidRPr="00C01432">
        <w:rPr>
          <w:i/>
          <w:u w:val="single"/>
        </w:rPr>
        <w:t>Nometnes saturā jā</w:t>
      </w:r>
      <w:r w:rsidRPr="00C01432">
        <w:rPr>
          <w:rFonts w:eastAsia="Calibri"/>
          <w:i/>
          <w:u w:val="single"/>
        </w:rPr>
        <w:t>paredz</w:t>
      </w:r>
      <w:r w:rsidRPr="00C01432">
        <w:rPr>
          <w:rFonts w:eastAsia="Calibri"/>
          <w:i/>
        </w:rPr>
        <w:t xml:space="preserve"> teorētiskas un praktiskas nodarbības (kā radošas, tā intelektuālas), kā arī darbs grupā gan bērniem, gan viņu vecākiem, saliedējoši pasākumi un fiziskās aktivitātes atbilstoši nometnes tēmai. K</w:t>
      </w:r>
      <w:r w:rsidRPr="00C01432">
        <w:rPr>
          <w:i/>
          <w:lang w:eastAsia="en-US"/>
        </w:rPr>
        <w:t>atru dienu vismaz vienā aktivitātē bērniem un vecākiem jādarbojas atsevišķi.</w:t>
      </w:r>
      <w:r w:rsidRPr="00C01432">
        <w:rPr>
          <w:rFonts w:eastAsia="Calibri"/>
          <w:i/>
        </w:rPr>
        <w:t xml:space="preserve"> </w:t>
      </w:r>
    </w:p>
    <w:p w14:paraId="7F86CD3E" w14:textId="77777777" w:rsidR="00F01F1C" w:rsidRPr="00C01432" w:rsidRDefault="00F01F1C" w:rsidP="00F01F1C">
      <w:pPr>
        <w:spacing w:after="120"/>
        <w:jc w:val="both"/>
        <w:rPr>
          <w:i/>
          <w:lang w:eastAsia="en-US"/>
        </w:rPr>
      </w:pPr>
      <w:r w:rsidRPr="00C01432">
        <w:rPr>
          <w:i/>
          <w:lang w:eastAsia="en-US"/>
        </w:rPr>
        <w:t>Izpildītājam ir jānodrošina viss nodarbību un pasākumu vadīšanai nepieciešamais inventārs un aprīkojums.</w:t>
      </w:r>
    </w:p>
    <w:p w14:paraId="717CBE41" w14:textId="21374606" w:rsidR="00F01F1C" w:rsidRPr="00C01432" w:rsidRDefault="00F01F1C" w:rsidP="00F01F1C">
      <w:pPr>
        <w:numPr>
          <w:ilvl w:val="1"/>
          <w:numId w:val="25"/>
        </w:numPr>
        <w:spacing w:after="120"/>
        <w:ind w:left="851" w:hanging="491"/>
        <w:jc w:val="both"/>
      </w:pPr>
      <w:r w:rsidRPr="00C01432">
        <w:t>Organizēt Nometni Kurzemes plānošanas reģionā tai piemērotā teritorijā (</w:t>
      </w:r>
      <w:r w:rsidRPr="00C01432">
        <w:rPr>
          <w:bCs/>
        </w:rPr>
        <w:t>pielāgota, lai nodrošinātu pārvietošanos bērniem un personām ar funkcionāliem traucējumiem)</w:t>
      </w:r>
      <w:r w:rsidRPr="00C01432">
        <w:t xml:space="preserve"> un telpās, kas ir pielāgotas </w:t>
      </w:r>
      <w:r w:rsidRPr="00C01432">
        <w:rPr>
          <w:bCs/>
        </w:rPr>
        <w:t>bērniem  un personām</w:t>
      </w:r>
      <w:r w:rsidRPr="00C01432">
        <w:t xml:space="preserve"> ar funkcionāliem traucējumiem;</w:t>
      </w:r>
    </w:p>
    <w:p w14:paraId="599BB1D5" w14:textId="77777777" w:rsidR="00F01F1C" w:rsidRPr="00C01432" w:rsidRDefault="00F01F1C" w:rsidP="00F01F1C">
      <w:pPr>
        <w:spacing w:after="120"/>
        <w:jc w:val="both"/>
        <w:rPr>
          <w:i/>
        </w:rPr>
      </w:pPr>
      <w:r w:rsidRPr="00C01432">
        <w:rPr>
          <w:i/>
        </w:rPr>
        <w:t>Atbilstoši dalībnieku funkcionāliem traucējumiem, Nometnes norises ē</w:t>
      </w:r>
      <w:r w:rsidRPr="00C01432">
        <w:rPr>
          <w:bCs/>
          <w:i/>
        </w:rPr>
        <w:t>kām un tās koplietošanas teritorijām ir jābūt pielāgotām, p</w:t>
      </w:r>
      <w:r w:rsidRPr="00C01432">
        <w:rPr>
          <w:i/>
        </w:rPr>
        <w:t xml:space="preserve">iemēram, jānodrošina skaņas/gaismas signālierīces un kontrasta marķējums – kontrastainas krāsas atzīmes uz staigāšanas virsmas un uz svarīgiem vides elementiem, kuri ir grūti pamanāmi (pakāpieni, caurspīdīgas durvis, elektrības slēdži), jānovērš pārlieku spilgts/vājš apgaismojums u.c. </w:t>
      </w:r>
    </w:p>
    <w:p w14:paraId="450219B6" w14:textId="77777777" w:rsidR="00F01F1C" w:rsidRPr="00C01432" w:rsidRDefault="00F01F1C" w:rsidP="00F01F1C">
      <w:pPr>
        <w:numPr>
          <w:ilvl w:val="1"/>
          <w:numId w:val="25"/>
        </w:numPr>
        <w:spacing w:after="120"/>
        <w:ind w:left="851" w:hanging="491"/>
        <w:jc w:val="both"/>
      </w:pPr>
      <w:r w:rsidRPr="00C01432">
        <w:t>Nodrošināt Nometnes saturam atbilstošu telpu un teritorijas pieteikšanu/rezervēšanu;</w:t>
      </w:r>
    </w:p>
    <w:p w14:paraId="7CA13314" w14:textId="6BE28A2C" w:rsidR="00F01F1C" w:rsidRPr="00C01432" w:rsidRDefault="00F01F1C" w:rsidP="00F01F1C">
      <w:pPr>
        <w:numPr>
          <w:ilvl w:val="1"/>
          <w:numId w:val="25"/>
        </w:numPr>
        <w:spacing w:after="120"/>
        <w:ind w:left="851" w:hanging="491"/>
        <w:jc w:val="both"/>
      </w:pPr>
      <w:r w:rsidRPr="00C01432">
        <w:rPr>
          <w:rFonts w:eastAsia="Calibri"/>
        </w:rPr>
        <w:t xml:space="preserve">Nodrošināt Nometnes dalībnieku ēdināšanu četras reizes dienā (brokastis, pusdienas, vakariņas, naksniņas) trīs dienas un </w:t>
      </w:r>
      <w:r w:rsidRPr="00C01432">
        <w:t>3-reizēju ēdināšanu pirmajā (izslēdzot brokastis) un pēdējā (izslēdzot vakariņas) dienā</w:t>
      </w:r>
      <w:r w:rsidRPr="00C01432">
        <w:rPr>
          <w:rFonts w:eastAsia="Calibri"/>
        </w:rPr>
        <w:t xml:space="preserve">, ievērojot Ministru kabineta 2012.gada 13.marta noteikumos Nr.172 “Noteikumi par uztura normām izglītības iestāžu izglītojamiem, sociālās aprūpes un sociālās rehabilitācijas institūciju klientiem un ārstniecības iestāžu pacientiem” noteiktās prasības. </w:t>
      </w:r>
      <w:r w:rsidRPr="00C01432">
        <w:t xml:space="preserve">Nepieciešamības gadījumā nodrošināt slimības diagnozei atbilstošu diētu, pagatavošanas un pasniegšanas veidu. </w:t>
      </w:r>
    </w:p>
    <w:p w14:paraId="4F318FE9" w14:textId="77777777" w:rsidR="00F01F1C" w:rsidRPr="00C01432" w:rsidRDefault="00F01F1C" w:rsidP="00F01F1C">
      <w:pPr>
        <w:numPr>
          <w:ilvl w:val="1"/>
          <w:numId w:val="25"/>
        </w:numPr>
        <w:spacing w:after="120"/>
        <w:ind w:left="851" w:hanging="491"/>
        <w:jc w:val="both"/>
      </w:pPr>
      <w:r w:rsidRPr="00C01432">
        <w:rPr>
          <w:color w:val="00000A"/>
        </w:rPr>
        <w:t>Nodrošināt visas Nometnes norises laikā dalībniekiem pieejamu dzeramo ūdeni un glāzes atbilstoši dalībnieku skaitam;</w:t>
      </w:r>
    </w:p>
    <w:p w14:paraId="3B6AAB0C" w14:textId="77777777" w:rsidR="00F01F1C" w:rsidRPr="00C01432" w:rsidRDefault="00F01F1C" w:rsidP="00F01F1C">
      <w:pPr>
        <w:numPr>
          <w:ilvl w:val="1"/>
          <w:numId w:val="25"/>
        </w:numPr>
        <w:spacing w:after="120"/>
        <w:ind w:left="851" w:hanging="491"/>
        <w:jc w:val="both"/>
      </w:pPr>
      <w:r w:rsidRPr="00C01432">
        <w:rPr>
          <w:rFonts w:eastAsia="Calibri"/>
        </w:rPr>
        <w:t>Organizēt un nodrošināt Nometnes norisi atbilstoši Ministru kabineta 2009.gada 1.septembra noteikumos Nr.981 “Bērnu nometņu organizēšanas un darbības kārtība” noteiktajām prasībām;</w:t>
      </w:r>
    </w:p>
    <w:p w14:paraId="0630B731" w14:textId="77777777" w:rsidR="00F01F1C" w:rsidRPr="00C01432" w:rsidRDefault="00F01F1C" w:rsidP="00F01F1C">
      <w:pPr>
        <w:numPr>
          <w:ilvl w:val="1"/>
          <w:numId w:val="25"/>
        </w:numPr>
        <w:spacing w:after="120"/>
        <w:ind w:left="851" w:hanging="491"/>
        <w:jc w:val="both"/>
      </w:pPr>
      <w:r w:rsidRPr="00C01432">
        <w:lastRenderedPageBreak/>
        <w:t>Nodrošināt dalībnieku un darbinieku drošību, saskaņā ar LR spēkā esošiem normatīvajiem aktiem;</w:t>
      </w:r>
    </w:p>
    <w:p w14:paraId="15F07F63" w14:textId="77777777" w:rsidR="00F01F1C" w:rsidRPr="00C01432" w:rsidRDefault="00F01F1C" w:rsidP="00F01F1C">
      <w:pPr>
        <w:numPr>
          <w:ilvl w:val="1"/>
          <w:numId w:val="25"/>
        </w:numPr>
        <w:spacing w:after="120"/>
        <w:ind w:left="851" w:hanging="491"/>
        <w:jc w:val="both"/>
      </w:pPr>
      <w:r w:rsidRPr="00C01432">
        <w:rPr>
          <w:rFonts w:eastAsia="Calibri"/>
        </w:rPr>
        <w:t>Ievērot Vispārīgo datu aizsardzības regulu un Bērnu tiesību aizsardzības likumā noteiktās prasības personas datu apstrādē;</w:t>
      </w:r>
    </w:p>
    <w:p w14:paraId="4653AF5D" w14:textId="77777777" w:rsidR="00F01F1C" w:rsidRPr="00C01432" w:rsidRDefault="00F01F1C" w:rsidP="00F01F1C">
      <w:pPr>
        <w:numPr>
          <w:ilvl w:val="1"/>
          <w:numId w:val="25"/>
        </w:numPr>
        <w:spacing w:after="120"/>
        <w:ind w:left="851" w:hanging="491"/>
        <w:jc w:val="both"/>
      </w:pPr>
      <w:r w:rsidRPr="00C01432">
        <w:rPr>
          <w:rFonts w:eastAsia="Calibri"/>
        </w:rPr>
        <w:t xml:space="preserve">Ievērot </w:t>
      </w:r>
      <w:r w:rsidRPr="00C01432">
        <w:rPr>
          <w:bCs/>
        </w:rPr>
        <w:t xml:space="preserve">valstī noteiktos veselības piesardzības pasākumus (lietot sejas </w:t>
      </w:r>
      <w:proofErr w:type="spellStart"/>
      <w:r w:rsidRPr="00C01432">
        <w:rPr>
          <w:bCs/>
        </w:rPr>
        <w:t>aizsargmaskas</w:t>
      </w:r>
      <w:proofErr w:type="spellEnd"/>
      <w:r w:rsidRPr="00C01432">
        <w:rPr>
          <w:bCs/>
        </w:rPr>
        <w:t>, iespēju robežās ievērot noteikto distanci un higiēnas/dezinfekcijas prasības u.c.) un valstī noteiktās epidemioloģiskās prasības, ja tādas ir spēkā uz nometnes organizēšanas laiku.</w:t>
      </w:r>
    </w:p>
    <w:p w14:paraId="137B57AF" w14:textId="77777777" w:rsidR="00F01F1C" w:rsidRPr="00C01432" w:rsidRDefault="00F01F1C" w:rsidP="00F01F1C">
      <w:pPr>
        <w:numPr>
          <w:ilvl w:val="1"/>
          <w:numId w:val="25"/>
        </w:numPr>
        <w:spacing w:after="120"/>
        <w:ind w:left="993" w:hanging="633"/>
        <w:jc w:val="both"/>
      </w:pPr>
      <w:r w:rsidRPr="00C01432">
        <w:rPr>
          <w:rFonts w:eastAsia="Calibri"/>
        </w:rPr>
        <w:t xml:space="preserve">Piesaistīt vismaz trīs atbalsta personas, lai </w:t>
      </w:r>
      <w:r w:rsidRPr="00C01432">
        <w:rPr>
          <w:rStyle w:val="5yl5"/>
        </w:rPr>
        <w:t xml:space="preserve">nodrošinātu bērniem ar funkcionāliem traucējumiem nepieciešamo atbalstu nodarbību un aktivitāšu laikā; </w:t>
      </w:r>
    </w:p>
    <w:p w14:paraId="7DDF8054" w14:textId="62EC90D2" w:rsidR="00F01F1C" w:rsidRPr="00C01432" w:rsidRDefault="00F01F1C" w:rsidP="00F01F1C">
      <w:pPr>
        <w:numPr>
          <w:ilvl w:val="1"/>
          <w:numId w:val="25"/>
        </w:numPr>
        <w:spacing w:after="120"/>
        <w:ind w:left="993" w:hanging="633"/>
        <w:jc w:val="both"/>
      </w:pPr>
      <w:r w:rsidRPr="00C01432">
        <w:t xml:space="preserve">Iesniegt Pasūtītājam ne vēlāk kā </w:t>
      </w:r>
      <w:r w:rsidR="00AA2692" w:rsidRPr="00C01432">
        <w:t xml:space="preserve">vienu </w:t>
      </w:r>
      <w:r w:rsidRPr="00C01432">
        <w:t>nedēļ</w:t>
      </w:r>
      <w:r w:rsidR="00AA2692" w:rsidRPr="00C01432">
        <w:t>u</w:t>
      </w:r>
      <w:r w:rsidRPr="00C01432">
        <w:t xml:space="preserve"> pirms Nometnes</w:t>
      </w:r>
      <w:r w:rsidRPr="00C01432">
        <w:rPr>
          <w:spacing w:val="-1"/>
        </w:rPr>
        <w:t xml:space="preserve"> </w:t>
      </w:r>
      <w:r w:rsidRPr="00C01432">
        <w:t>1.dienas</w:t>
      </w:r>
      <w:r w:rsidR="00AA2692" w:rsidRPr="00C01432">
        <w:t xml:space="preserve"> apstiprinājumu, ka</w:t>
      </w:r>
      <w:r w:rsidRPr="00C01432">
        <w:t>:</w:t>
      </w:r>
    </w:p>
    <w:p w14:paraId="024B19B8" w14:textId="0ED5AEDD" w:rsidR="00F01F1C" w:rsidRPr="00C01432" w:rsidRDefault="00AA2692" w:rsidP="00F01F1C">
      <w:pPr>
        <w:numPr>
          <w:ilvl w:val="0"/>
          <w:numId w:val="26"/>
        </w:numPr>
        <w:spacing w:after="120"/>
        <w:jc w:val="both"/>
      </w:pPr>
      <w:r w:rsidRPr="00C01432">
        <w:t>n</w:t>
      </w:r>
      <w:r w:rsidR="00F01F1C" w:rsidRPr="00C01432">
        <w:t xml:space="preserve">ometnes organizētājs ir informējis pašvaldību, kuras teritorijā tā </w:t>
      </w:r>
      <w:r w:rsidR="00F01F1C" w:rsidRPr="00C01432">
        <w:rPr>
          <w:spacing w:val="-3"/>
        </w:rPr>
        <w:t>notiks</w:t>
      </w:r>
      <w:r w:rsidR="00F01F1C" w:rsidRPr="00C01432">
        <w:t>;</w:t>
      </w:r>
    </w:p>
    <w:p w14:paraId="16265D6C" w14:textId="62667F2E" w:rsidR="00F01F1C" w:rsidRPr="00C01432" w:rsidRDefault="00AA2692" w:rsidP="00F01F1C">
      <w:pPr>
        <w:numPr>
          <w:ilvl w:val="0"/>
          <w:numId w:val="26"/>
        </w:numPr>
        <w:spacing w:after="120"/>
        <w:jc w:val="both"/>
      </w:pPr>
      <w:r w:rsidRPr="00C01432">
        <w:t xml:space="preserve">saņemts </w:t>
      </w:r>
      <w:r w:rsidR="00F01F1C" w:rsidRPr="00C01432">
        <w:t>Valsts ugunsdzēsības un glābšanas dienesta atzinum</w:t>
      </w:r>
      <w:r w:rsidRPr="00C01432">
        <w:t xml:space="preserve">s </w:t>
      </w:r>
      <w:r w:rsidR="00F01F1C" w:rsidRPr="00C01432">
        <w:t>par Nometnes</w:t>
      </w:r>
      <w:r w:rsidR="00F01F1C" w:rsidRPr="00C01432">
        <w:tab/>
        <w:t>vietas</w:t>
      </w:r>
      <w:r w:rsidR="00F01F1C" w:rsidRPr="00C01432">
        <w:tab/>
      </w:r>
      <w:r w:rsidR="00F01F1C" w:rsidRPr="00C01432">
        <w:rPr>
          <w:spacing w:val="-3"/>
        </w:rPr>
        <w:t xml:space="preserve">atbilstību </w:t>
      </w:r>
      <w:r w:rsidR="00F01F1C" w:rsidRPr="00C01432">
        <w:t>ugunsdrošības</w:t>
      </w:r>
      <w:r w:rsidR="00F01F1C" w:rsidRPr="00C01432">
        <w:rPr>
          <w:spacing w:val="1"/>
        </w:rPr>
        <w:t xml:space="preserve"> </w:t>
      </w:r>
      <w:r w:rsidR="00F01F1C" w:rsidRPr="00C01432">
        <w:t>prasībām;</w:t>
      </w:r>
    </w:p>
    <w:p w14:paraId="58DAA6D7" w14:textId="41AA8126" w:rsidR="00F01F1C" w:rsidRPr="00C01432" w:rsidRDefault="00AA2692" w:rsidP="00F01F1C">
      <w:pPr>
        <w:numPr>
          <w:ilvl w:val="0"/>
          <w:numId w:val="26"/>
        </w:numPr>
        <w:spacing w:after="120"/>
        <w:jc w:val="both"/>
      </w:pPr>
      <w:r w:rsidRPr="00C01432">
        <w:t xml:space="preserve">saņemts </w:t>
      </w:r>
      <w:r w:rsidR="00F01F1C" w:rsidRPr="00C01432">
        <w:t>Veselības inspekcijas atzinum</w:t>
      </w:r>
      <w:r w:rsidRPr="00C01432">
        <w:t>s</w:t>
      </w:r>
      <w:r w:rsidR="00F01F1C" w:rsidRPr="00C01432">
        <w:t xml:space="preserve"> par Nometnes gatavību </w:t>
      </w:r>
      <w:r w:rsidR="00F01F1C" w:rsidRPr="00C01432">
        <w:rPr>
          <w:spacing w:val="-3"/>
        </w:rPr>
        <w:t xml:space="preserve">uzsākt </w:t>
      </w:r>
      <w:r w:rsidR="00F01F1C" w:rsidRPr="00C01432">
        <w:t>darbību;</w:t>
      </w:r>
    </w:p>
    <w:p w14:paraId="573F7632" w14:textId="4024F2A6" w:rsidR="00F01F1C" w:rsidRPr="00C01432" w:rsidRDefault="00F01F1C" w:rsidP="00F01F1C">
      <w:pPr>
        <w:numPr>
          <w:ilvl w:val="0"/>
          <w:numId w:val="26"/>
        </w:numPr>
        <w:spacing w:after="120"/>
        <w:jc w:val="both"/>
      </w:pPr>
      <w:r w:rsidRPr="00C01432">
        <w:t xml:space="preserve">dalībnieku ēdināšanas pakalpojums ir reģistrēts Pārtikas un veterinārajā dienestā. </w:t>
      </w:r>
    </w:p>
    <w:p w14:paraId="38A6522D" w14:textId="77777777" w:rsidR="00F01F1C" w:rsidRPr="00C01432" w:rsidRDefault="00F01F1C" w:rsidP="00F01F1C">
      <w:pPr>
        <w:numPr>
          <w:ilvl w:val="1"/>
          <w:numId w:val="25"/>
        </w:numPr>
        <w:spacing w:after="120"/>
        <w:ind w:left="993" w:hanging="633"/>
        <w:jc w:val="both"/>
      </w:pPr>
      <w:r w:rsidRPr="00C01432">
        <w:t xml:space="preserve">Organizēt un vadīt plānotās aktivitātes atbilstoši iesniegtajai programmai un veicināt dalībnieku savstarpējo integrāciju; </w:t>
      </w:r>
    </w:p>
    <w:p w14:paraId="5FAB6568" w14:textId="77777777" w:rsidR="00F01F1C" w:rsidRPr="00C01432" w:rsidRDefault="00F01F1C" w:rsidP="00F01F1C">
      <w:pPr>
        <w:numPr>
          <w:ilvl w:val="1"/>
          <w:numId w:val="25"/>
        </w:numPr>
        <w:spacing w:after="120"/>
        <w:ind w:left="993" w:hanging="633"/>
        <w:jc w:val="both"/>
      </w:pPr>
      <w:r w:rsidRPr="00C01432">
        <w:rPr>
          <w:rFonts w:eastAsia="Calibri"/>
        </w:rPr>
        <w:t>Nometnes norises laikā ar Nometnes dalībniekiem ir jānodrošina komunikācija latviešu valodā un, atbilstoši situācijai, arī krievu valodā, kā arī nepieciešamības gadījumā jānodrošina alternatīvo komunikācijas metožu izmantošana;</w:t>
      </w:r>
    </w:p>
    <w:p w14:paraId="4D5E378C" w14:textId="77777777" w:rsidR="00F01F1C" w:rsidRPr="00C01432" w:rsidRDefault="00F01F1C" w:rsidP="00F01F1C">
      <w:pPr>
        <w:numPr>
          <w:ilvl w:val="1"/>
          <w:numId w:val="25"/>
        </w:numPr>
        <w:spacing w:after="120"/>
        <w:ind w:left="993" w:hanging="633"/>
        <w:jc w:val="both"/>
      </w:pPr>
      <w:r w:rsidRPr="00C01432">
        <w:t>Nodrošināt Nometnes telpu un teritorijas apskati kopā ar Pasūtītāja pārstāvjiem pirms Nometnes norises, ja Pasūtītājs ir izteicis šādu vēlmi;</w:t>
      </w:r>
    </w:p>
    <w:p w14:paraId="3285DDDC" w14:textId="77777777" w:rsidR="00F01F1C" w:rsidRPr="00C01432" w:rsidRDefault="00F01F1C" w:rsidP="00F01F1C">
      <w:pPr>
        <w:numPr>
          <w:ilvl w:val="1"/>
          <w:numId w:val="25"/>
        </w:numPr>
        <w:spacing w:after="120"/>
        <w:ind w:left="993" w:hanging="633"/>
        <w:jc w:val="both"/>
      </w:pPr>
      <w:r w:rsidRPr="00C01432">
        <w:t xml:space="preserve">Piesaistīt Nometnes dalībniekus un pārbaudīt viņu atbilstību nometnes </w:t>
      </w:r>
      <w:proofErr w:type="spellStart"/>
      <w:r w:rsidRPr="00C01432">
        <w:t>mērķgrupai</w:t>
      </w:r>
      <w:proofErr w:type="spellEnd"/>
      <w:r w:rsidRPr="00C01432">
        <w:t>;</w:t>
      </w:r>
    </w:p>
    <w:p w14:paraId="549D1F41" w14:textId="77777777" w:rsidR="00F01F1C" w:rsidRPr="00C01432" w:rsidRDefault="00F01F1C" w:rsidP="00F01F1C">
      <w:pPr>
        <w:spacing w:after="120"/>
        <w:ind w:left="360"/>
        <w:jc w:val="both"/>
        <w:rPr>
          <w:i/>
        </w:rPr>
      </w:pPr>
      <w:r w:rsidRPr="00C01432">
        <w:rPr>
          <w:i/>
        </w:rPr>
        <w:t xml:space="preserve">Piesaistot nometnes dalībniekus, vispirms jācenšas uzrunāt Kurzemē dzīvojošās ģimenes un to bērnus, bet, ja nepieteiksies nepieciešamais dalībnieku skaits, tad var piesaistīt citu reģionu ģimenes un to bērnus. </w:t>
      </w:r>
    </w:p>
    <w:p w14:paraId="2AC4F4C1" w14:textId="77777777" w:rsidR="00F01F1C" w:rsidRPr="00C01432" w:rsidRDefault="00F01F1C" w:rsidP="00F01F1C">
      <w:pPr>
        <w:numPr>
          <w:ilvl w:val="1"/>
          <w:numId w:val="25"/>
        </w:numPr>
        <w:spacing w:after="120"/>
        <w:ind w:left="993" w:hanging="633"/>
        <w:jc w:val="both"/>
      </w:pPr>
      <w:r w:rsidRPr="00C01432">
        <w:t>Izplatīt informāciju par nometni dalībnieku piesaistei atbilstoši nepieciešamībai, informāciju iepriekš saskaņojot ar Pasūtītāju. Informācijas sagatavošanā un izplatīšanā jāievēro Projekta publicitātes prasības;</w:t>
      </w:r>
    </w:p>
    <w:p w14:paraId="60EE586B" w14:textId="77777777" w:rsidR="00F01F1C" w:rsidRPr="00C01432" w:rsidRDefault="00F01F1C" w:rsidP="00F01F1C">
      <w:pPr>
        <w:numPr>
          <w:ilvl w:val="1"/>
          <w:numId w:val="25"/>
        </w:numPr>
        <w:spacing w:after="120"/>
        <w:ind w:left="993" w:hanging="633"/>
        <w:jc w:val="both"/>
      </w:pPr>
      <w:r w:rsidRPr="00C01432">
        <w:rPr>
          <w:rFonts w:eastAsia="Calibri"/>
        </w:rPr>
        <w:t xml:space="preserve">Nodrošināt rakstisku līgumu slēgšanu ar katru dalībnieku un/vai dalībnieka likumisko pārstāvi par dalībnieka piedalīšanos Nometnē. Līguma projekts ir jāsaskaņo ar Pasūtītāju; </w:t>
      </w:r>
    </w:p>
    <w:p w14:paraId="32C2E593" w14:textId="77777777" w:rsidR="00F01F1C" w:rsidRPr="00C01432" w:rsidRDefault="00F01F1C" w:rsidP="00F01F1C">
      <w:pPr>
        <w:numPr>
          <w:ilvl w:val="1"/>
          <w:numId w:val="25"/>
        </w:numPr>
        <w:spacing w:after="120"/>
        <w:ind w:left="993" w:hanging="633"/>
        <w:jc w:val="both"/>
      </w:pPr>
      <w:r w:rsidRPr="00C01432">
        <w:t>Nodrošināt Nometnes norises vietā informatīva Projekta plakāta izvietošanu un Projekta publicitātes prasību ievērošanu;</w:t>
      </w:r>
    </w:p>
    <w:p w14:paraId="79EE1709" w14:textId="77777777" w:rsidR="00F01F1C" w:rsidRPr="00C01432" w:rsidRDefault="00F01F1C" w:rsidP="00F01F1C">
      <w:pPr>
        <w:numPr>
          <w:ilvl w:val="1"/>
          <w:numId w:val="25"/>
        </w:numPr>
        <w:spacing w:after="120"/>
        <w:ind w:left="993" w:hanging="633"/>
        <w:jc w:val="both"/>
      </w:pPr>
      <w:r w:rsidRPr="00C01432">
        <w:rPr>
          <w:rFonts w:eastAsia="Calibri"/>
        </w:rPr>
        <w:t>Nodrošināt dalībnieku anketēšanu nometnes pēdējā dienā, izmantojot dalībnieku aptaujas anketas formu, kas ir saskaņota ar Pasūtītāju;</w:t>
      </w:r>
    </w:p>
    <w:p w14:paraId="3DF69DEB" w14:textId="77777777" w:rsidR="00F01F1C" w:rsidRPr="00C01432" w:rsidRDefault="00F01F1C" w:rsidP="00F01F1C">
      <w:pPr>
        <w:numPr>
          <w:ilvl w:val="1"/>
          <w:numId w:val="25"/>
        </w:numPr>
        <w:spacing w:after="120"/>
        <w:ind w:left="993" w:hanging="633"/>
        <w:jc w:val="both"/>
      </w:pPr>
      <w:r w:rsidRPr="00C01432">
        <w:rPr>
          <w:rFonts w:eastAsia="Calibri"/>
        </w:rPr>
        <w:lastRenderedPageBreak/>
        <w:t xml:space="preserve">Iesniegt Nometnes organizēšanas un vadīšanas apliecinošu dokumentu oriģinālus (parakstītas nometnes dalībnieku reģistrācijas lapas, aizpildītas aptaujas anketas, Nometnes izvērtējuma aprakstu brīvā formā, kur atspoguļota Nometnes norises gaita, Nometnes efektivitāte, secinājumi un priekšlikumi) un fotogrāfijas par Nometnes norisi (elektroniskā datu nesējā vai interneta vietnes saiti, kur fotogrāfijas augšupielādētas failu glabāšanai), ievērojot konfidencialitāti un personu datu aizsardzības noteikumus. </w:t>
      </w:r>
    </w:p>
    <w:p w14:paraId="39151EB5" w14:textId="37AEB08B" w:rsidR="00F01F1C" w:rsidRPr="00C01432" w:rsidRDefault="00F01F1C" w:rsidP="00F01F1C">
      <w:pPr>
        <w:numPr>
          <w:ilvl w:val="0"/>
          <w:numId w:val="25"/>
        </w:numPr>
        <w:spacing w:after="120"/>
        <w:jc w:val="both"/>
      </w:pPr>
      <w:r w:rsidRPr="00C01432">
        <w:rPr>
          <w:b/>
        </w:rPr>
        <w:t xml:space="preserve">Pilnīgu publiska pakalpojuma līguma saistību izpildi jāpabeidz ne vēlāk kā līdz </w:t>
      </w:r>
      <w:r w:rsidR="00AA2692" w:rsidRPr="00C01432">
        <w:rPr>
          <w:b/>
        </w:rPr>
        <w:t>10.1</w:t>
      </w:r>
      <w:r w:rsidR="002A356E" w:rsidRPr="00C01432">
        <w:rPr>
          <w:b/>
        </w:rPr>
        <w:t>1</w:t>
      </w:r>
      <w:r w:rsidRPr="00C01432">
        <w:rPr>
          <w:b/>
        </w:rPr>
        <w:t>.2023.</w:t>
      </w:r>
    </w:p>
    <w:p w14:paraId="7A47D387" w14:textId="77777777" w:rsidR="00F01F1C" w:rsidRPr="00C01432" w:rsidRDefault="00F01F1C" w:rsidP="00F01F1C">
      <w:pPr>
        <w:rPr>
          <w:b/>
          <w:bCs/>
        </w:rPr>
      </w:pPr>
      <w:r w:rsidRPr="00C01432">
        <w:rPr>
          <w:b/>
          <w:bCs/>
        </w:rPr>
        <w:br w:type="page"/>
      </w:r>
    </w:p>
    <w:p w14:paraId="308AD0B7" w14:textId="77777777" w:rsidR="00F01F1C" w:rsidRPr="00C01432" w:rsidRDefault="00F01F1C" w:rsidP="00F01F1C">
      <w:pPr>
        <w:ind w:left="720"/>
        <w:jc w:val="right"/>
        <w:rPr>
          <w:b/>
          <w:bCs/>
        </w:rPr>
      </w:pPr>
      <w:r w:rsidRPr="00C01432">
        <w:rPr>
          <w:b/>
          <w:bCs/>
        </w:rPr>
        <w:lastRenderedPageBreak/>
        <w:t>2. pielikums</w:t>
      </w:r>
    </w:p>
    <w:p w14:paraId="5875BAE5" w14:textId="77777777" w:rsidR="00F01F1C" w:rsidRPr="00C01432" w:rsidRDefault="00F01F1C" w:rsidP="00F01F1C">
      <w:pPr>
        <w:ind w:left="720"/>
        <w:jc w:val="right"/>
      </w:pPr>
      <w:r w:rsidRPr="00C01432">
        <w:t>Tirgus izpētes noteikumiem</w:t>
      </w:r>
    </w:p>
    <w:p w14:paraId="378FC8CC" w14:textId="6C64E0DE" w:rsidR="00F01F1C" w:rsidRPr="00C01432" w:rsidRDefault="005B2860" w:rsidP="00F01F1C">
      <w:pPr>
        <w:ind w:left="720"/>
        <w:jc w:val="right"/>
      </w:pPr>
      <w:r w:rsidRPr="00C01432">
        <w:t xml:space="preserve">Integratīvu nometņu </w:t>
      </w:r>
      <w:r w:rsidR="00F01F1C" w:rsidRPr="00C01432">
        <w:t>bērniem un viņu ģimenēm</w:t>
      </w:r>
    </w:p>
    <w:p w14:paraId="2216F947" w14:textId="77777777" w:rsidR="00F01F1C" w:rsidRPr="00C01432" w:rsidRDefault="00F01F1C" w:rsidP="00F01F1C">
      <w:pPr>
        <w:ind w:left="720"/>
        <w:jc w:val="right"/>
      </w:pPr>
      <w:r w:rsidRPr="00C01432">
        <w:t>organizēšana un vadīšana</w:t>
      </w:r>
    </w:p>
    <w:p w14:paraId="6665D0FD" w14:textId="77777777" w:rsidR="00F01F1C" w:rsidRPr="00C01432" w:rsidRDefault="00F01F1C" w:rsidP="00F01F1C">
      <w:pPr>
        <w:ind w:left="720"/>
        <w:jc w:val="right"/>
      </w:pPr>
      <w:r w:rsidRPr="00C01432">
        <w:t>projekta “Kurzeme visiem” ietvaros</w:t>
      </w:r>
    </w:p>
    <w:p w14:paraId="6B0F5C97" w14:textId="77777777" w:rsidR="00F01F1C" w:rsidRPr="00C01432" w:rsidRDefault="00F01F1C" w:rsidP="00F01F1C">
      <w:pPr>
        <w:spacing w:after="120"/>
        <w:jc w:val="center"/>
        <w:rPr>
          <w:b/>
          <w:bCs/>
        </w:rPr>
      </w:pPr>
      <w:r w:rsidRPr="00C01432">
        <w:rPr>
          <w:b/>
          <w:bCs/>
        </w:rPr>
        <w:t>PIETEIKUMS</w:t>
      </w:r>
    </w:p>
    <w:p w14:paraId="475FEF29" w14:textId="77777777" w:rsidR="00F01F1C" w:rsidRPr="00C01432" w:rsidRDefault="00F01F1C" w:rsidP="00F01F1C">
      <w:pPr>
        <w:spacing w:after="120"/>
        <w:jc w:val="center"/>
        <w:rPr>
          <w:i/>
          <w:color w:val="000000"/>
        </w:rPr>
      </w:pPr>
      <w:proofErr w:type="spellStart"/>
      <w:r w:rsidRPr="00C01432">
        <w:rPr>
          <w:i/>
          <w:color w:val="000000"/>
        </w:rPr>
        <w:t>Integratīvas</w:t>
      </w:r>
      <w:proofErr w:type="spellEnd"/>
      <w:r w:rsidRPr="00C01432">
        <w:rPr>
          <w:i/>
          <w:color w:val="000000"/>
        </w:rPr>
        <w:t xml:space="preserve"> nometnes bērniem un viņu ģimenēm un bērniem ar funkcionāliem traucējumiem un viņu ģimenēm organizēšanai un vadīšanai projekta “Kurzeme visiem” ietvaros</w:t>
      </w:r>
    </w:p>
    <w:p w14:paraId="4666DDB9" w14:textId="77777777" w:rsidR="00F01F1C" w:rsidRPr="00C01432" w:rsidRDefault="00F01F1C" w:rsidP="00F01F1C">
      <w:pPr>
        <w:spacing w:after="120"/>
        <w:jc w:val="both"/>
      </w:pPr>
      <w:r w:rsidRPr="00C01432">
        <w:t xml:space="preserve">Pretendents: </w:t>
      </w:r>
      <w:r w:rsidRPr="00C01432">
        <w:rPr>
          <w:vertAlign w:val="superscript"/>
        </w:rPr>
        <w:footnoteReference w:id="2"/>
      </w:r>
    </w:p>
    <w:tbl>
      <w:tblPr>
        <w:tblW w:w="8477" w:type="dxa"/>
        <w:tblInd w:w="-5" w:type="dxa"/>
        <w:tblLayout w:type="fixed"/>
        <w:tblLook w:val="0000" w:firstRow="0" w:lastRow="0" w:firstColumn="0" w:lastColumn="0" w:noHBand="0" w:noVBand="0"/>
      </w:tblPr>
      <w:tblGrid>
        <w:gridCol w:w="3364"/>
        <w:gridCol w:w="5113"/>
      </w:tblGrid>
      <w:tr w:rsidR="00F01F1C" w:rsidRPr="00C01432" w14:paraId="47B054CA" w14:textId="77777777" w:rsidTr="001C668F">
        <w:tc>
          <w:tcPr>
            <w:tcW w:w="3374" w:type="dxa"/>
            <w:tcBorders>
              <w:top w:val="single" w:sz="4" w:space="0" w:color="000000"/>
              <w:left w:val="single" w:sz="4" w:space="0" w:color="000000"/>
              <w:bottom w:val="single" w:sz="4" w:space="0" w:color="000000"/>
            </w:tcBorders>
            <w:shd w:val="clear" w:color="auto" w:fill="auto"/>
          </w:tcPr>
          <w:p w14:paraId="7354D646" w14:textId="77777777" w:rsidR="00F01F1C" w:rsidRPr="00C01432" w:rsidRDefault="00F01F1C" w:rsidP="001C668F">
            <w:pPr>
              <w:spacing w:after="120"/>
              <w:jc w:val="both"/>
            </w:pPr>
            <w:r w:rsidRPr="00C01432">
              <w:t>Nosaukums/Vārds, uzvārds</w:t>
            </w:r>
            <w:r w:rsidRPr="00C01432">
              <w:rPr>
                <w:rStyle w:val="FootnoteReference"/>
              </w:rPr>
              <w:footnoteReference w:id="3"/>
            </w:r>
            <w:r w:rsidRPr="00C0143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8AD33FE" w14:textId="77777777" w:rsidR="00F01F1C" w:rsidRPr="00C01432" w:rsidRDefault="00F01F1C" w:rsidP="001C668F">
            <w:pPr>
              <w:spacing w:after="120"/>
              <w:jc w:val="both"/>
            </w:pPr>
          </w:p>
        </w:tc>
      </w:tr>
      <w:tr w:rsidR="00F01F1C" w:rsidRPr="00C01432" w14:paraId="4D36AC85" w14:textId="77777777" w:rsidTr="001C668F">
        <w:tc>
          <w:tcPr>
            <w:tcW w:w="3374" w:type="dxa"/>
            <w:tcBorders>
              <w:top w:val="single" w:sz="4" w:space="0" w:color="000000"/>
              <w:left w:val="single" w:sz="4" w:space="0" w:color="000000"/>
              <w:bottom w:val="single" w:sz="4" w:space="0" w:color="000000"/>
            </w:tcBorders>
            <w:shd w:val="clear" w:color="auto" w:fill="auto"/>
          </w:tcPr>
          <w:p w14:paraId="52B1A817" w14:textId="77777777" w:rsidR="00F01F1C" w:rsidRPr="00C01432" w:rsidRDefault="00F01F1C" w:rsidP="001C668F">
            <w:pPr>
              <w:spacing w:after="120"/>
              <w:jc w:val="both"/>
            </w:pPr>
            <w:r w:rsidRPr="00C01432">
              <w:t>Reģistrācijas numurs/ personas kods</w:t>
            </w:r>
            <w:r w:rsidRPr="00C01432">
              <w:rPr>
                <w:rStyle w:val="FootnoteReference"/>
              </w:rPr>
              <w:footnoteReference w:id="4"/>
            </w:r>
            <w:r w:rsidRPr="00C0143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48A6AFA" w14:textId="77777777" w:rsidR="00F01F1C" w:rsidRPr="00C01432" w:rsidRDefault="00F01F1C" w:rsidP="001C668F">
            <w:pPr>
              <w:spacing w:after="120"/>
              <w:jc w:val="both"/>
            </w:pPr>
          </w:p>
        </w:tc>
      </w:tr>
      <w:tr w:rsidR="00F01F1C" w:rsidRPr="00C01432" w14:paraId="2B62E9B2" w14:textId="77777777" w:rsidTr="001C668F">
        <w:tc>
          <w:tcPr>
            <w:tcW w:w="3374" w:type="dxa"/>
            <w:tcBorders>
              <w:top w:val="single" w:sz="4" w:space="0" w:color="000000"/>
              <w:left w:val="single" w:sz="4" w:space="0" w:color="000000"/>
              <w:bottom w:val="single" w:sz="4" w:space="0" w:color="000000"/>
            </w:tcBorders>
            <w:shd w:val="clear" w:color="auto" w:fill="auto"/>
          </w:tcPr>
          <w:p w14:paraId="458550E5" w14:textId="77777777" w:rsidR="00F01F1C" w:rsidRPr="00C01432" w:rsidRDefault="00F01F1C" w:rsidP="001C668F">
            <w:pPr>
              <w:spacing w:after="120"/>
              <w:jc w:val="both"/>
            </w:pPr>
            <w:r w:rsidRPr="00C01432">
              <w:t>Juridiskā adrese/ deklarētā dzīvesvietas adrese</w:t>
            </w:r>
            <w:r w:rsidRPr="00C01432">
              <w:rPr>
                <w:rStyle w:val="FootnoteReference"/>
              </w:rPr>
              <w:footnoteReference w:id="5"/>
            </w:r>
            <w:r w:rsidRPr="00C0143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67D2E38" w14:textId="77777777" w:rsidR="00F01F1C" w:rsidRPr="00C01432" w:rsidRDefault="00F01F1C" w:rsidP="001C668F">
            <w:pPr>
              <w:spacing w:after="120"/>
              <w:jc w:val="both"/>
            </w:pPr>
          </w:p>
        </w:tc>
      </w:tr>
      <w:tr w:rsidR="00F01F1C" w:rsidRPr="00C01432" w14:paraId="26E1DC22" w14:textId="77777777" w:rsidTr="001C668F">
        <w:tc>
          <w:tcPr>
            <w:tcW w:w="3374" w:type="dxa"/>
            <w:tcBorders>
              <w:top w:val="single" w:sz="4" w:space="0" w:color="000000"/>
              <w:left w:val="single" w:sz="4" w:space="0" w:color="000000"/>
              <w:bottom w:val="single" w:sz="4" w:space="0" w:color="000000"/>
            </w:tcBorders>
            <w:shd w:val="clear" w:color="auto" w:fill="auto"/>
          </w:tcPr>
          <w:p w14:paraId="0CAC12DB" w14:textId="77777777" w:rsidR="00F01F1C" w:rsidRPr="00C01432" w:rsidRDefault="00F01F1C" w:rsidP="001C668F">
            <w:pPr>
              <w:spacing w:after="120"/>
              <w:jc w:val="both"/>
            </w:pPr>
            <w:r w:rsidRPr="00C01432">
              <w:t xml:space="preserve">Telefona numurs: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05C1015" w14:textId="77777777" w:rsidR="00F01F1C" w:rsidRPr="00C01432" w:rsidRDefault="00F01F1C" w:rsidP="001C668F">
            <w:pPr>
              <w:spacing w:after="120"/>
              <w:jc w:val="both"/>
            </w:pPr>
          </w:p>
        </w:tc>
      </w:tr>
      <w:tr w:rsidR="00F01F1C" w:rsidRPr="00C01432" w14:paraId="4FF4FB36" w14:textId="77777777" w:rsidTr="001C668F">
        <w:trPr>
          <w:trHeight w:val="326"/>
        </w:trPr>
        <w:tc>
          <w:tcPr>
            <w:tcW w:w="3374" w:type="dxa"/>
            <w:tcBorders>
              <w:top w:val="single" w:sz="4" w:space="0" w:color="000000"/>
              <w:left w:val="single" w:sz="4" w:space="0" w:color="000000"/>
              <w:bottom w:val="single" w:sz="4" w:space="0" w:color="000000"/>
            </w:tcBorders>
            <w:shd w:val="clear" w:color="auto" w:fill="auto"/>
          </w:tcPr>
          <w:p w14:paraId="41C6CA69" w14:textId="77777777" w:rsidR="00F01F1C" w:rsidRPr="00C01432" w:rsidRDefault="00F01F1C" w:rsidP="001C668F">
            <w:pPr>
              <w:spacing w:after="120"/>
              <w:jc w:val="both"/>
            </w:pPr>
            <w:r w:rsidRPr="00C01432">
              <w:t>E-pasts</w:t>
            </w:r>
            <w:r w:rsidRPr="00C01432">
              <w:rPr>
                <w:rStyle w:val="FootnoteReference"/>
              </w:rPr>
              <w:footnoteReference w:id="6"/>
            </w:r>
            <w:r w:rsidRPr="00C0143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24FF19E" w14:textId="77777777" w:rsidR="00F01F1C" w:rsidRPr="00C01432" w:rsidRDefault="00F01F1C" w:rsidP="001C668F">
            <w:pPr>
              <w:spacing w:after="120"/>
              <w:jc w:val="both"/>
            </w:pPr>
          </w:p>
        </w:tc>
      </w:tr>
      <w:tr w:rsidR="00F01F1C" w:rsidRPr="00C01432" w14:paraId="1DEF1D5E" w14:textId="77777777" w:rsidTr="001C668F">
        <w:tc>
          <w:tcPr>
            <w:tcW w:w="3348" w:type="dxa"/>
            <w:tcBorders>
              <w:top w:val="single" w:sz="4" w:space="0" w:color="000000"/>
              <w:left w:val="single" w:sz="4" w:space="0" w:color="000000"/>
              <w:bottom w:val="single" w:sz="4" w:space="0" w:color="000000"/>
            </w:tcBorders>
            <w:shd w:val="clear" w:color="auto" w:fill="auto"/>
          </w:tcPr>
          <w:p w14:paraId="04562508" w14:textId="77777777" w:rsidR="00F01F1C" w:rsidRPr="00C01432" w:rsidRDefault="00F01F1C" w:rsidP="001C668F">
            <w:pPr>
              <w:spacing w:after="120"/>
              <w:jc w:val="both"/>
            </w:pPr>
            <w:r w:rsidRPr="00C01432">
              <w:t>Kontaktpersona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77D76949" w14:textId="77777777" w:rsidR="00F01F1C" w:rsidRPr="00C01432" w:rsidRDefault="00F01F1C" w:rsidP="001C668F">
            <w:pPr>
              <w:spacing w:after="120"/>
              <w:jc w:val="both"/>
            </w:pPr>
          </w:p>
        </w:tc>
      </w:tr>
      <w:tr w:rsidR="00F01F1C" w:rsidRPr="00C01432" w14:paraId="06FA8ECA" w14:textId="77777777" w:rsidTr="001C668F">
        <w:tc>
          <w:tcPr>
            <w:tcW w:w="3348" w:type="dxa"/>
            <w:tcBorders>
              <w:top w:val="single" w:sz="4" w:space="0" w:color="000000"/>
              <w:left w:val="single" w:sz="4" w:space="0" w:color="000000"/>
              <w:bottom w:val="single" w:sz="4" w:space="0" w:color="000000"/>
            </w:tcBorders>
            <w:shd w:val="clear" w:color="auto" w:fill="auto"/>
          </w:tcPr>
          <w:p w14:paraId="79465EC2" w14:textId="77777777" w:rsidR="00F01F1C" w:rsidRPr="00C01432" w:rsidRDefault="00F01F1C" w:rsidP="001C668F">
            <w:pPr>
              <w:spacing w:after="120"/>
              <w:jc w:val="both"/>
            </w:pPr>
            <w:r w:rsidRPr="00C01432">
              <w:t xml:space="preserve">Telefona numurs: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14:paraId="1BAE40D9" w14:textId="77777777" w:rsidR="00F01F1C" w:rsidRPr="00C01432" w:rsidRDefault="00F01F1C" w:rsidP="001C668F">
            <w:pPr>
              <w:spacing w:after="120"/>
              <w:jc w:val="both"/>
            </w:pPr>
          </w:p>
        </w:tc>
      </w:tr>
    </w:tbl>
    <w:p w14:paraId="55449993" w14:textId="77777777" w:rsidR="00F01F1C" w:rsidRPr="00C01432" w:rsidRDefault="00F01F1C" w:rsidP="00F01F1C">
      <w:pPr>
        <w:spacing w:before="120" w:after="120"/>
        <w:jc w:val="both"/>
      </w:pPr>
      <w:r w:rsidRPr="00C01432">
        <w:t xml:space="preserve">Pretendents apliecina, ka </w:t>
      </w:r>
      <w:r w:rsidRPr="00C01432">
        <w:rPr>
          <w:bCs/>
        </w:rPr>
        <w:t>nav tādu apstākļu, kuri liegtu iesniegt piedāvājumu un pildīt Tehniskajā specifikācijā norādītās prasības</w:t>
      </w:r>
      <w:r w:rsidRPr="00C01432">
        <w:t>.</w:t>
      </w:r>
    </w:p>
    <w:p w14:paraId="43C46D1A" w14:textId="77777777" w:rsidR="00F01F1C" w:rsidRPr="00C01432" w:rsidRDefault="00F01F1C" w:rsidP="00F01F1C">
      <w:pPr>
        <w:spacing w:after="120"/>
        <w:jc w:val="both"/>
      </w:pPr>
      <w:r w:rsidRPr="00C01432">
        <w:t>Iesniedzot pieteikumu, pretendents piekrīt, ka Pasūtītājs komunikācijai ar pretendentu izmantos šajā pieteikumā norādīto elektroniskā pasta adresi un telefona numuru.</w:t>
      </w:r>
    </w:p>
    <w:p w14:paraId="619A49F9" w14:textId="77777777" w:rsidR="00F01F1C" w:rsidRPr="00C01432" w:rsidRDefault="00F01F1C" w:rsidP="00F01F1C">
      <w:pPr>
        <w:spacing w:after="120"/>
        <w:jc w:val="both"/>
        <w:rPr>
          <w:lang w:bidi="lv-LV"/>
        </w:rPr>
      </w:pPr>
      <w:r w:rsidRPr="00C01432">
        <w:rPr>
          <w:lang w:bidi="lv-LV"/>
        </w:rPr>
        <w:t xml:space="preserve">Pretendents apliecina, ka tam ir nepieciešamie speciālisti un resursi, lai kvalitatīvi veiktu </w:t>
      </w:r>
      <w:r w:rsidRPr="00C01432">
        <w:t xml:space="preserve">nometnes organizēšanu un vadīšanu. </w:t>
      </w:r>
    </w:p>
    <w:p w14:paraId="7714B2E4" w14:textId="77777777" w:rsidR="00F01F1C" w:rsidRPr="00C01432" w:rsidRDefault="00F01F1C" w:rsidP="00F01F1C">
      <w:pPr>
        <w:spacing w:before="120" w:after="120"/>
        <w:jc w:val="both"/>
        <w:rPr>
          <w:b/>
        </w:rPr>
      </w:pPr>
      <w:r w:rsidRPr="00C01432">
        <w:rPr>
          <w:b/>
        </w:rPr>
        <w:t>Pretendenta pārstāvis:</w:t>
      </w:r>
    </w:p>
    <w:tbl>
      <w:tblPr>
        <w:tblW w:w="0" w:type="auto"/>
        <w:jc w:val="right"/>
        <w:tblLayout w:type="fixed"/>
        <w:tblLook w:val="0000" w:firstRow="0" w:lastRow="0" w:firstColumn="0" w:lastColumn="0" w:noHBand="0" w:noVBand="0"/>
      </w:tblPr>
      <w:tblGrid>
        <w:gridCol w:w="2518"/>
        <w:gridCol w:w="3638"/>
      </w:tblGrid>
      <w:tr w:rsidR="00F01F1C" w:rsidRPr="00C01432" w14:paraId="7C80D1A1" w14:textId="77777777" w:rsidTr="001C668F">
        <w:trPr>
          <w:jc w:val="right"/>
        </w:trPr>
        <w:tc>
          <w:tcPr>
            <w:tcW w:w="2518" w:type="dxa"/>
            <w:tcBorders>
              <w:top w:val="single" w:sz="4" w:space="0" w:color="000000"/>
              <w:left w:val="single" w:sz="4" w:space="0" w:color="000000"/>
              <w:bottom w:val="single" w:sz="4" w:space="0" w:color="000000"/>
            </w:tcBorders>
            <w:shd w:val="clear" w:color="auto" w:fill="auto"/>
          </w:tcPr>
          <w:p w14:paraId="701FC212" w14:textId="77777777" w:rsidR="00F01F1C" w:rsidRPr="00C01432" w:rsidRDefault="00F01F1C" w:rsidP="001C668F">
            <w:pPr>
              <w:spacing w:after="120"/>
            </w:pPr>
            <w:r w:rsidRPr="00C01432">
              <w:t>Vārds, Uzvārds, personiskais paraksts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0D652673" w14:textId="77777777" w:rsidR="00F01F1C" w:rsidRPr="00C01432" w:rsidRDefault="00F01F1C" w:rsidP="001C668F">
            <w:pPr>
              <w:spacing w:after="120"/>
              <w:jc w:val="both"/>
            </w:pPr>
          </w:p>
        </w:tc>
      </w:tr>
      <w:tr w:rsidR="00F01F1C" w:rsidRPr="00C01432" w14:paraId="6239ACD6" w14:textId="77777777" w:rsidTr="001C668F">
        <w:trPr>
          <w:jc w:val="right"/>
        </w:trPr>
        <w:tc>
          <w:tcPr>
            <w:tcW w:w="2518" w:type="dxa"/>
            <w:tcBorders>
              <w:top w:val="single" w:sz="4" w:space="0" w:color="000000"/>
              <w:left w:val="single" w:sz="4" w:space="0" w:color="000000"/>
              <w:bottom w:val="single" w:sz="4" w:space="0" w:color="000000"/>
            </w:tcBorders>
            <w:shd w:val="clear" w:color="auto" w:fill="auto"/>
          </w:tcPr>
          <w:p w14:paraId="74F7151B" w14:textId="77777777" w:rsidR="00F01F1C" w:rsidRPr="00C01432" w:rsidRDefault="00F01F1C" w:rsidP="001C668F">
            <w:pPr>
              <w:spacing w:after="120"/>
              <w:jc w:val="both"/>
            </w:pPr>
            <w:r w:rsidRPr="00C01432">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45F1A452" w14:textId="77777777" w:rsidR="00F01F1C" w:rsidRPr="00C01432" w:rsidRDefault="00F01F1C" w:rsidP="001C668F">
            <w:pPr>
              <w:spacing w:after="120"/>
              <w:jc w:val="both"/>
            </w:pPr>
          </w:p>
        </w:tc>
      </w:tr>
      <w:tr w:rsidR="00F01F1C" w:rsidRPr="00C01432" w14:paraId="63897C8B" w14:textId="77777777" w:rsidTr="001C668F">
        <w:trPr>
          <w:jc w:val="right"/>
        </w:trPr>
        <w:tc>
          <w:tcPr>
            <w:tcW w:w="2518" w:type="dxa"/>
            <w:tcBorders>
              <w:top w:val="single" w:sz="4" w:space="0" w:color="000000"/>
              <w:left w:val="single" w:sz="4" w:space="0" w:color="000000"/>
              <w:bottom w:val="single" w:sz="4" w:space="0" w:color="000000"/>
            </w:tcBorders>
            <w:shd w:val="clear" w:color="auto" w:fill="auto"/>
          </w:tcPr>
          <w:p w14:paraId="59A87FC8" w14:textId="77777777" w:rsidR="00F01F1C" w:rsidRPr="00C01432" w:rsidRDefault="00F01F1C" w:rsidP="001C668F">
            <w:pPr>
              <w:spacing w:after="120"/>
              <w:jc w:val="both"/>
            </w:pPr>
            <w:r w:rsidRPr="00C01432">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303B0708" w14:textId="77777777" w:rsidR="00F01F1C" w:rsidRPr="00C01432" w:rsidRDefault="00F01F1C" w:rsidP="001C668F">
            <w:pPr>
              <w:spacing w:after="120"/>
              <w:jc w:val="both"/>
            </w:pPr>
          </w:p>
        </w:tc>
      </w:tr>
    </w:tbl>
    <w:p w14:paraId="2C7BDB01" w14:textId="77777777" w:rsidR="00F01F1C" w:rsidRPr="00C01432" w:rsidRDefault="00F01F1C" w:rsidP="00F01F1C">
      <w:pPr>
        <w:pStyle w:val="ListParagraph"/>
        <w:ind w:left="360"/>
        <w:jc w:val="center"/>
        <w:rPr>
          <w:color w:val="000000"/>
        </w:rPr>
      </w:pPr>
    </w:p>
    <w:p w14:paraId="268D8E88" w14:textId="77777777" w:rsidR="00F01F1C" w:rsidRPr="00C01432" w:rsidRDefault="00F01F1C" w:rsidP="00F01F1C">
      <w:pPr>
        <w:numPr>
          <w:ilvl w:val="0"/>
          <w:numId w:val="25"/>
        </w:numPr>
        <w:overflowPunct/>
        <w:autoSpaceDE/>
        <w:autoSpaceDN/>
        <w:adjustRightInd/>
        <w:jc w:val="right"/>
        <w:textAlignment w:val="auto"/>
        <w:rPr>
          <w:b/>
          <w:bCs/>
        </w:rPr>
      </w:pPr>
      <w:r w:rsidRPr="00C01432">
        <w:br w:type="column"/>
      </w:r>
      <w:r w:rsidRPr="00C01432">
        <w:rPr>
          <w:b/>
          <w:bCs/>
        </w:rPr>
        <w:lastRenderedPageBreak/>
        <w:t>pielikums</w:t>
      </w:r>
    </w:p>
    <w:p w14:paraId="1FA1B0BB" w14:textId="77777777" w:rsidR="00F01F1C" w:rsidRPr="00C01432" w:rsidRDefault="00F01F1C" w:rsidP="00F01F1C">
      <w:pPr>
        <w:ind w:left="720"/>
        <w:jc w:val="right"/>
      </w:pPr>
      <w:r w:rsidRPr="00C01432">
        <w:t>Tirgus izpētes noteikumiem</w:t>
      </w:r>
    </w:p>
    <w:p w14:paraId="1905A7B0" w14:textId="1B31D0C2" w:rsidR="00F01F1C" w:rsidRPr="00C01432" w:rsidRDefault="005B2860" w:rsidP="00F01F1C">
      <w:pPr>
        <w:ind w:left="720"/>
        <w:jc w:val="right"/>
      </w:pPr>
      <w:r w:rsidRPr="00C01432">
        <w:t xml:space="preserve">Integratīvu </w:t>
      </w:r>
      <w:r w:rsidR="00F01F1C" w:rsidRPr="00C01432">
        <w:t>nomet</w:t>
      </w:r>
      <w:r w:rsidRPr="00C01432">
        <w:t>ņu</w:t>
      </w:r>
      <w:r w:rsidR="00F01F1C" w:rsidRPr="00C01432">
        <w:t xml:space="preserve"> bērniem un viņu ģimenēm</w:t>
      </w:r>
    </w:p>
    <w:p w14:paraId="08FED5CB" w14:textId="77777777" w:rsidR="00F01F1C" w:rsidRPr="00C01432" w:rsidRDefault="00F01F1C" w:rsidP="00F01F1C">
      <w:pPr>
        <w:ind w:left="720"/>
        <w:jc w:val="right"/>
      </w:pPr>
      <w:r w:rsidRPr="00C01432">
        <w:t>organizēšana un vadīšana</w:t>
      </w:r>
    </w:p>
    <w:p w14:paraId="335C91D5" w14:textId="77777777" w:rsidR="00F01F1C" w:rsidRPr="00C01432" w:rsidRDefault="00F01F1C" w:rsidP="00F01F1C">
      <w:pPr>
        <w:ind w:left="720"/>
        <w:jc w:val="right"/>
      </w:pPr>
      <w:r w:rsidRPr="00C01432">
        <w:t>projekta “Kurzeme visiem” ietvaros</w:t>
      </w:r>
    </w:p>
    <w:p w14:paraId="01535DFE" w14:textId="77777777" w:rsidR="00F01F1C" w:rsidRPr="00C01432" w:rsidRDefault="00F01F1C" w:rsidP="00F01F1C">
      <w:pPr>
        <w:jc w:val="right"/>
        <w:rPr>
          <w:rFonts w:eastAsia="Calibri"/>
          <w:b/>
          <w:i/>
          <w:u w:val="single"/>
        </w:rPr>
      </w:pPr>
    </w:p>
    <w:p w14:paraId="764982EE" w14:textId="77777777" w:rsidR="00F01F1C" w:rsidRPr="00C01432" w:rsidRDefault="00F01F1C" w:rsidP="00F01F1C">
      <w:pPr>
        <w:jc w:val="center"/>
        <w:outlineLvl w:val="0"/>
        <w:rPr>
          <w:b/>
          <w:smallCaps/>
        </w:rPr>
      </w:pPr>
    </w:p>
    <w:p w14:paraId="7D30E45C" w14:textId="61225726" w:rsidR="00F01F1C" w:rsidRPr="00C01432" w:rsidRDefault="00F01F1C" w:rsidP="00F01F1C">
      <w:pPr>
        <w:jc w:val="center"/>
        <w:outlineLvl w:val="0"/>
        <w:rPr>
          <w:b/>
        </w:rPr>
      </w:pPr>
      <w:r w:rsidRPr="00C01432">
        <w:rPr>
          <w:b/>
          <w:smallCaps/>
        </w:rPr>
        <w:t>Nometnes programma</w:t>
      </w:r>
    </w:p>
    <w:p w14:paraId="57B5AB8F" w14:textId="77777777" w:rsidR="00F01F1C" w:rsidRPr="00C01432" w:rsidRDefault="00F01F1C" w:rsidP="00F01F1C">
      <w:pPr>
        <w:jc w:val="center"/>
        <w:outlineLvl w:val="0"/>
      </w:pPr>
    </w:p>
    <w:p w14:paraId="6F837CD1" w14:textId="77777777" w:rsidR="00F01F1C" w:rsidRPr="00C01432" w:rsidRDefault="00F01F1C" w:rsidP="00F01F1C">
      <w:pPr>
        <w:spacing w:before="240"/>
        <w:outlineLvl w:val="0"/>
      </w:pPr>
      <w:r w:rsidRPr="00C01432">
        <w:t>Iespējamā Nometnes norises vieta/</w:t>
      </w:r>
      <w:proofErr w:type="spellStart"/>
      <w:r w:rsidRPr="00C01432">
        <w:t>as</w:t>
      </w:r>
      <w:proofErr w:type="spellEnd"/>
      <w:r w:rsidRPr="00C01432">
        <w:t xml:space="preserve"> ________________________________</w:t>
      </w:r>
      <w:r w:rsidRPr="00C01432">
        <w:softHyphen/>
      </w:r>
      <w:r w:rsidRPr="00C01432">
        <w:softHyphen/>
        <w:t>____</w:t>
      </w:r>
    </w:p>
    <w:p w14:paraId="22583F09" w14:textId="77777777" w:rsidR="00F01F1C" w:rsidRPr="00C01432" w:rsidRDefault="00F01F1C" w:rsidP="00F01F1C">
      <w:pPr>
        <w:spacing w:before="240"/>
        <w:outlineLvl w:val="0"/>
      </w:pPr>
      <w:r w:rsidRPr="00C01432">
        <w:t>Nometnes vīzija _______________________________________________________</w:t>
      </w:r>
    </w:p>
    <w:p w14:paraId="2E76FF55" w14:textId="77777777" w:rsidR="00F01F1C" w:rsidRPr="00C01432" w:rsidRDefault="00F01F1C" w:rsidP="00F01F1C">
      <w:pPr>
        <w:spacing w:before="240"/>
        <w:outlineLvl w:val="0"/>
      </w:pPr>
      <w:r w:rsidRPr="00C01432">
        <w:t>Nometnes mērķis ______________________________________________________</w:t>
      </w:r>
    </w:p>
    <w:p w14:paraId="262E2929" w14:textId="77777777" w:rsidR="00F01F1C" w:rsidRPr="00C01432" w:rsidRDefault="00F01F1C" w:rsidP="00F01F1C">
      <w:pPr>
        <w:spacing w:before="240"/>
        <w:outlineLvl w:val="0"/>
      </w:pPr>
      <w:r w:rsidRPr="00C01432">
        <w:t>Izvēlētās darba metodes _________________________________________________</w:t>
      </w:r>
    </w:p>
    <w:p w14:paraId="53EDD619" w14:textId="77777777" w:rsidR="00F01F1C" w:rsidRPr="00C01432" w:rsidRDefault="00F01F1C" w:rsidP="00F01F1C">
      <w:pPr>
        <w:spacing w:before="240"/>
        <w:outlineLvl w:val="0"/>
      </w:pPr>
      <w:r w:rsidRPr="00C01432">
        <w:t>Sasniedzamie rezultāti __________________________________________________</w:t>
      </w:r>
    </w:p>
    <w:p w14:paraId="663B4C81" w14:textId="77777777" w:rsidR="00F01F1C" w:rsidRPr="00C01432" w:rsidRDefault="00F01F1C" w:rsidP="00F01F1C">
      <w:pPr>
        <w:spacing w:before="240"/>
        <w:jc w:val="center"/>
        <w:outlineLvl w:val="0"/>
        <w:rPr>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346"/>
      </w:tblGrid>
      <w:tr w:rsidR="00F01F1C" w:rsidRPr="00C01432" w14:paraId="50EA4927" w14:textId="77777777" w:rsidTr="001C668F">
        <w:tc>
          <w:tcPr>
            <w:tcW w:w="2126" w:type="dxa"/>
            <w:vAlign w:val="center"/>
          </w:tcPr>
          <w:p w14:paraId="0BF2DF63" w14:textId="77777777" w:rsidR="00F01F1C" w:rsidRPr="00C01432" w:rsidRDefault="00F01F1C" w:rsidP="001C668F">
            <w:pPr>
              <w:jc w:val="center"/>
              <w:rPr>
                <w:b/>
              </w:rPr>
            </w:pPr>
            <w:r w:rsidRPr="00C01432">
              <w:rPr>
                <w:b/>
              </w:rPr>
              <w:t>Norises laiks</w:t>
            </w:r>
          </w:p>
        </w:tc>
        <w:tc>
          <w:tcPr>
            <w:tcW w:w="6346" w:type="dxa"/>
            <w:vAlign w:val="center"/>
          </w:tcPr>
          <w:p w14:paraId="7F70895D" w14:textId="77777777" w:rsidR="00F01F1C" w:rsidRPr="00C01432" w:rsidRDefault="00F01F1C" w:rsidP="001C668F">
            <w:pPr>
              <w:jc w:val="center"/>
              <w:rPr>
                <w:b/>
              </w:rPr>
            </w:pPr>
            <w:r w:rsidRPr="00C01432">
              <w:rPr>
                <w:b/>
              </w:rPr>
              <w:t xml:space="preserve">Nometnes dienas aktivitāšu apraksts (plānotais), norādot norises laiku, ilgumu, nodarbības/pasākuma nosaukumu un iesaistīto personālu </w:t>
            </w:r>
          </w:p>
          <w:p w14:paraId="1B52C207" w14:textId="77777777" w:rsidR="00F01F1C" w:rsidRPr="00C01432" w:rsidRDefault="00F01F1C" w:rsidP="001C668F">
            <w:pPr>
              <w:jc w:val="center"/>
              <w:rPr>
                <w:b/>
              </w:rPr>
            </w:pPr>
          </w:p>
        </w:tc>
      </w:tr>
      <w:tr w:rsidR="00F01F1C" w:rsidRPr="00C01432" w14:paraId="106A8EA9" w14:textId="77777777" w:rsidTr="001C668F">
        <w:trPr>
          <w:trHeight w:val="400"/>
        </w:trPr>
        <w:tc>
          <w:tcPr>
            <w:tcW w:w="2126" w:type="dxa"/>
          </w:tcPr>
          <w:p w14:paraId="4705495D" w14:textId="77777777" w:rsidR="00F01F1C" w:rsidRPr="00C01432" w:rsidRDefault="00F01F1C" w:rsidP="001C668F">
            <w:r w:rsidRPr="00C01432">
              <w:t>1.diena</w:t>
            </w:r>
          </w:p>
        </w:tc>
        <w:tc>
          <w:tcPr>
            <w:tcW w:w="6346" w:type="dxa"/>
          </w:tcPr>
          <w:p w14:paraId="30DC59B7" w14:textId="77777777" w:rsidR="00F01F1C" w:rsidRPr="00C01432" w:rsidRDefault="00F01F1C" w:rsidP="001C668F">
            <w:pPr>
              <w:jc w:val="both"/>
            </w:pPr>
          </w:p>
        </w:tc>
      </w:tr>
      <w:tr w:rsidR="00F01F1C" w:rsidRPr="00C01432" w14:paraId="20CF61F0" w14:textId="77777777" w:rsidTr="001C668F">
        <w:trPr>
          <w:trHeight w:val="400"/>
        </w:trPr>
        <w:tc>
          <w:tcPr>
            <w:tcW w:w="2126" w:type="dxa"/>
          </w:tcPr>
          <w:p w14:paraId="62EFA051" w14:textId="77777777" w:rsidR="00F01F1C" w:rsidRPr="00C01432" w:rsidRDefault="00F01F1C" w:rsidP="001C668F">
            <w:r w:rsidRPr="00C01432">
              <w:t>2.diena</w:t>
            </w:r>
          </w:p>
        </w:tc>
        <w:tc>
          <w:tcPr>
            <w:tcW w:w="6346" w:type="dxa"/>
          </w:tcPr>
          <w:p w14:paraId="1DE622BD" w14:textId="77777777" w:rsidR="00F01F1C" w:rsidRPr="00C01432" w:rsidRDefault="00F01F1C" w:rsidP="001C668F">
            <w:pPr>
              <w:jc w:val="both"/>
            </w:pPr>
          </w:p>
        </w:tc>
      </w:tr>
      <w:tr w:rsidR="00F01F1C" w:rsidRPr="00C01432" w14:paraId="2D55F927" w14:textId="77777777" w:rsidTr="001C668F">
        <w:trPr>
          <w:trHeight w:val="400"/>
        </w:trPr>
        <w:tc>
          <w:tcPr>
            <w:tcW w:w="2126" w:type="dxa"/>
          </w:tcPr>
          <w:p w14:paraId="4EECED48" w14:textId="77777777" w:rsidR="00F01F1C" w:rsidRPr="00C01432" w:rsidRDefault="00F01F1C" w:rsidP="001C668F">
            <w:r w:rsidRPr="00C01432">
              <w:t>3.diena</w:t>
            </w:r>
          </w:p>
        </w:tc>
        <w:tc>
          <w:tcPr>
            <w:tcW w:w="6346" w:type="dxa"/>
          </w:tcPr>
          <w:p w14:paraId="7257CCBA" w14:textId="77777777" w:rsidR="00F01F1C" w:rsidRPr="00C01432" w:rsidRDefault="00F01F1C" w:rsidP="001C668F">
            <w:pPr>
              <w:jc w:val="both"/>
            </w:pPr>
          </w:p>
        </w:tc>
      </w:tr>
    </w:tbl>
    <w:p w14:paraId="56441120" w14:textId="77777777" w:rsidR="00F01F1C" w:rsidRPr="00C01432" w:rsidRDefault="00F01F1C" w:rsidP="00F01F1C">
      <w:pPr>
        <w:jc w:val="center"/>
        <w:rPr>
          <w:b/>
        </w:rPr>
      </w:pPr>
    </w:p>
    <w:p w14:paraId="0C51EF2A" w14:textId="77777777" w:rsidR="00F01F1C" w:rsidRPr="00C01432" w:rsidRDefault="00F01F1C" w:rsidP="00F01F1C">
      <w:pPr>
        <w:rPr>
          <w:b/>
          <w:bCs/>
        </w:rPr>
      </w:pPr>
    </w:p>
    <w:p w14:paraId="3E50DF5F" w14:textId="77777777" w:rsidR="00F01F1C" w:rsidRPr="00C01432" w:rsidRDefault="00F01F1C" w:rsidP="00F01F1C">
      <w:pPr>
        <w:jc w:val="right"/>
        <w:rPr>
          <w:b/>
          <w:bCs/>
        </w:rPr>
      </w:pPr>
    </w:p>
    <w:tbl>
      <w:tblPr>
        <w:tblW w:w="0" w:type="auto"/>
        <w:jc w:val="right"/>
        <w:tblLayout w:type="fixed"/>
        <w:tblLook w:val="0000" w:firstRow="0" w:lastRow="0" w:firstColumn="0" w:lastColumn="0" w:noHBand="0" w:noVBand="0"/>
      </w:tblPr>
      <w:tblGrid>
        <w:gridCol w:w="2518"/>
        <w:gridCol w:w="3638"/>
      </w:tblGrid>
      <w:tr w:rsidR="00F01F1C" w:rsidRPr="00C01432" w14:paraId="37D1392D" w14:textId="77777777" w:rsidTr="001C668F">
        <w:trPr>
          <w:jc w:val="right"/>
        </w:trPr>
        <w:tc>
          <w:tcPr>
            <w:tcW w:w="2518" w:type="dxa"/>
            <w:tcBorders>
              <w:top w:val="single" w:sz="4" w:space="0" w:color="000000"/>
              <w:left w:val="single" w:sz="4" w:space="0" w:color="000000"/>
              <w:bottom w:val="single" w:sz="4" w:space="0" w:color="000000"/>
            </w:tcBorders>
            <w:shd w:val="clear" w:color="auto" w:fill="auto"/>
          </w:tcPr>
          <w:p w14:paraId="3F96136F" w14:textId="77777777" w:rsidR="00F01F1C" w:rsidRPr="00C01432" w:rsidRDefault="00F01F1C" w:rsidP="001C668F">
            <w:pPr>
              <w:spacing w:after="120"/>
            </w:pPr>
            <w:r w:rsidRPr="00C01432">
              <w:t>Vārds, Uzvārds, personiskais paraksts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7B744D95" w14:textId="77777777" w:rsidR="00F01F1C" w:rsidRPr="00C01432" w:rsidRDefault="00F01F1C" w:rsidP="001C668F">
            <w:pPr>
              <w:spacing w:after="120"/>
              <w:jc w:val="both"/>
            </w:pPr>
          </w:p>
        </w:tc>
      </w:tr>
      <w:tr w:rsidR="00F01F1C" w:rsidRPr="00C01432" w14:paraId="1019B3A7" w14:textId="77777777" w:rsidTr="001C668F">
        <w:trPr>
          <w:jc w:val="right"/>
        </w:trPr>
        <w:tc>
          <w:tcPr>
            <w:tcW w:w="2518" w:type="dxa"/>
            <w:tcBorders>
              <w:top w:val="single" w:sz="4" w:space="0" w:color="000000"/>
              <w:left w:val="single" w:sz="4" w:space="0" w:color="000000"/>
              <w:bottom w:val="single" w:sz="4" w:space="0" w:color="000000"/>
            </w:tcBorders>
            <w:shd w:val="clear" w:color="auto" w:fill="auto"/>
          </w:tcPr>
          <w:p w14:paraId="708B4A7D" w14:textId="77777777" w:rsidR="00F01F1C" w:rsidRPr="00C01432" w:rsidRDefault="00F01F1C" w:rsidP="001C668F">
            <w:pPr>
              <w:spacing w:after="120"/>
              <w:jc w:val="both"/>
            </w:pPr>
            <w:r w:rsidRPr="00C01432">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AB580C4" w14:textId="77777777" w:rsidR="00F01F1C" w:rsidRPr="00C01432" w:rsidRDefault="00F01F1C" w:rsidP="001C668F">
            <w:pPr>
              <w:spacing w:after="120"/>
              <w:jc w:val="both"/>
            </w:pPr>
          </w:p>
        </w:tc>
      </w:tr>
      <w:tr w:rsidR="00F01F1C" w:rsidRPr="00C01432" w14:paraId="59D8E237" w14:textId="77777777" w:rsidTr="001C668F">
        <w:trPr>
          <w:jc w:val="right"/>
        </w:trPr>
        <w:tc>
          <w:tcPr>
            <w:tcW w:w="2518" w:type="dxa"/>
            <w:tcBorders>
              <w:top w:val="single" w:sz="4" w:space="0" w:color="000000"/>
              <w:left w:val="single" w:sz="4" w:space="0" w:color="000000"/>
              <w:bottom w:val="single" w:sz="4" w:space="0" w:color="000000"/>
            </w:tcBorders>
            <w:shd w:val="clear" w:color="auto" w:fill="auto"/>
          </w:tcPr>
          <w:p w14:paraId="450DB5FB" w14:textId="77777777" w:rsidR="00F01F1C" w:rsidRPr="00C01432" w:rsidRDefault="00F01F1C" w:rsidP="001C668F">
            <w:pPr>
              <w:spacing w:after="120"/>
              <w:jc w:val="both"/>
            </w:pPr>
            <w:r w:rsidRPr="00C01432">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3A0B2D62" w14:textId="77777777" w:rsidR="00F01F1C" w:rsidRPr="00C01432" w:rsidRDefault="00F01F1C" w:rsidP="001C668F">
            <w:pPr>
              <w:spacing w:after="120"/>
              <w:jc w:val="both"/>
            </w:pPr>
          </w:p>
        </w:tc>
      </w:tr>
    </w:tbl>
    <w:p w14:paraId="706B3B1C" w14:textId="77777777" w:rsidR="00F01F1C" w:rsidRPr="00C01432" w:rsidRDefault="00F01F1C" w:rsidP="00F01F1C">
      <w:pPr>
        <w:rPr>
          <w:b/>
          <w:bCs/>
        </w:rPr>
      </w:pPr>
    </w:p>
    <w:p w14:paraId="5CC786EC" w14:textId="77777777" w:rsidR="00F01F1C" w:rsidRPr="00C01432" w:rsidRDefault="00F01F1C" w:rsidP="00F01F1C">
      <w:pPr>
        <w:numPr>
          <w:ilvl w:val="0"/>
          <w:numId w:val="25"/>
        </w:numPr>
        <w:overflowPunct/>
        <w:autoSpaceDE/>
        <w:autoSpaceDN/>
        <w:adjustRightInd/>
        <w:jc w:val="right"/>
        <w:textAlignment w:val="auto"/>
        <w:rPr>
          <w:b/>
          <w:bCs/>
        </w:rPr>
      </w:pPr>
      <w:r w:rsidRPr="00C01432">
        <w:br w:type="page"/>
      </w:r>
      <w:r w:rsidRPr="00C01432">
        <w:rPr>
          <w:b/>
          <w:bCs/>
        </w:rPr>
        <w:lastRenderedPageBreak/>
        <w:t>pielikums</w:t>
      </w:r>
    </w:p>
    <w:p w14:paraId="6D8FFF59" w14:textId="77777777" w:rsidR="00F01F1C" w:rsidRPr="00C01432" w:rsidRDefault="00F01F1C" w:rsidP="00F01F1C">
      <w:pPr>
        <w:ind w:left="720"/>
        <w:jc w:val="right"/>
      </w:pPr>
      <w:r w:rsidRPr="00C01432">
        <w:t>Tirgus izpētes noteikumiem</w:t>
      </w:r>
    </w:p>
    <w:p w14:paraId="4843DD96" w14:textId="1D05335C" w:rsidR="00F01F1C" w:rsidRPr="00C01432" w:rsidRDefault="00D16C6C" w:rsidP="00F01F1C">
      <w:pPr>
        <w:ind w:left="720"/>
        <w:jc w:val="right"/>
      </w:pPr>
      <w:r w:rsidRPr="00C01432">
        <w:t>Integratīvu nometņu</w:t>
      </w:r>
      <w:r w:rsidR="005A4D99" w:rsidRPr="00C01432">
        <w:t xml:space="preserve"> </w:t>
      </w:r>
      <w:r w:rsidR="00F01F1C" w:rsidRPr="00C01432">
        <w:t>bērniem un viņu ģimenēm</w:t>
      </w:r>
    </w:p>
    <w:p w14:paraId="6E989ED4" w14:textId="77777777" w:rsidR="00F01F1C" w:rsidRPr="00C01432" w:rsidRDefault="00F01F1C" w:rsidP="00F01F1C">
      <w:pPr>
        <w:ind w:left="720"/>
        <w:jc w:val="right"/>
      </w:pPr>
      <w:r w:rsidRPr="00C01432">
        <w:t>organizēšana un vadīšana</w:t>
      </w:r>
    </w:p>
    <w:p w14:paraId="701214F6" w14:textId="77777777" w:rsidR="00F01F1C" w:rsidRPr="00C01432" w:rsidRDefault="00F01F1C" w:rsidP="00F01F1C">
      <w:pPr>
        <w:ind w:left="720"/>
        <w:jc w:val="right"/>
      </w:pPr>
      <w:r w:rsidRPr="00C01432">
        <w:t>projekta “Kurzeme visiem” ietvaros</w:t>
      </w:r>
    </w:p>
    <w:p w14:paraId="00BB1B94" w14:textId="77777777" w:rsidR="00F01F1C" w:rsidRPr="00C01432" w:rsidRDefault="00F01F1C" w:rsidP="00F01F1C">
      <w:pPr>
        <w:jc w:val="right"/>
      </w:pPr>
    </w:p>
    <w:p w14:paraId="251DBA22" w14:textId="77777777" w:rsidR="00F01F1C" w:rsidRPr="00C01432" w:rsidRDefault="00F01F1C" w:rsidP="00F01F1C">
      <w:pPr>
        <w:widowControl w:val="0"/>
        <w:spacing w:after="120"/>
        <w:jc w:val="center"/>
        <w:rPr>
          <w:b/>
          <w:smallCaps/>
        </w:rPr>
      </w:pPr>
      <w:r w:rsidRPr="00C01432">
        <w:rPr>
          <w:b/>
          <w:smallCaps/>
        </w:rPr>
        <w:t>Finanšu piedāvājums</w:t>
      </w:r>
    </w:p>
    <w:tbl>
      <w:tblPr>
        <w:tblW w:w="8409" w:type="dxa"/>
        <w:tblInd w:w="113" w:type="dxa"/>
        <w:tblLook w:val="04A0" w:firstRow="1" w:lastRow="0" w:firstColumn="1" w:lastColumn="0" w:noHBand="0" w:noVBand="1"/>
      </w:tblPr>
      <w:tblGrid>
        <w:gridCol w:w="3681"/>
        <w:gridCol w:w="1647"/>
        <w:gridCol w:w="1504"/>
        <w:gridCol w:w="1577"/>
      </w:tblGrid>
      <w:tr w:rsidR="00F01F1C" w:rsidRPr="00C01432" w14:paraId="5521F4DA" w14:textId="77777777" w:rsidTr="001C668F">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7A7B21" w14:textId="77777777" w:rsidR="00F01F1C" w:rsidRPr="00C01432" w:rsidRDefault="00F01F1C" w:rsidP="001C668F">
            <w:pPr>
              <w:jc w:val="center"/>
              <w:rPr>
                <w:b/>
                <w:bCs/>
              </w:rPr>
            </w:pPr>
            <w:r w:rsidRPr="00C01432">
              <w:rPr>
                <w:b/>
                <w:bCs/>
              </w:rPr>
              <w:t>Pakalpojums apraksts</w:t>
            </w:r>
          </w:p>
        </w:tc>
        <w:tc>
          <w:tcPr>
            <w:tcW w:w="1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2589F" w14:textId="77777777" w:rsidR="00F01F1C" w:rsidRPr="00C01432" w:rsidRDefault="00F01F1C" w:rsidP="001C668F">
            <w:pPr>
              <w:jc w:val="center"/>
              <w:rPr>
                <w:b/>
                <w:bCs/>
              </w:rPr>
            </w:pPr>
            <w:r w:rsidRPr="00C01432">
              <w:rPr>
                <w:b/>
                <w:bCs/>
              </w:rPr>
              <w:t>Piedāvātā pakalpojuma izpildes cena bez pievienotās vērtības nodokļa</w:t>
            </w:r>
          </w:p>
          <w:p w14:paraId="219EB3BA" w14:textId="77777777" w:rsidR="00F01F1C" w:rsidRPr="00C01432" w:rsidRDefault="00F01F1C" w:rsidP="001C668F">
            <w:pPr>
              <w:jc w:val="center"/>
              <w:rPr>
                <w:b/>
                <w:bCs/>
              </w:rPr>
            </w:pPr>
            <w:r w:rsidRPr="00C01432">
              <w:rPr>
                <w:b/>
                <w:bCs/>
              </w:rPr>
              <w:t>EUR</w:t>
            </w: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1B9D0" w14:textId="77777777" w:rsidR="00F01F1C" w:rsidRPr="00C01432" w:rsidRDefault="00F01F1C" w:rsidP="001C668F">
            <w:pPr>
              <w:jc w:val="center"/>
              <w:rPr>
                <w:b/>
                <w:bCs/>
              </w:rPr>
            </w:pPr>
            <w:r w:rsidRPr="00C01432">
              <w:rPr>
                <w:b/>
                <w:bCs/>
              </w:rPr>
              <w:t>Pievienotās vērtības nodoklis</w:t>
            </w:r>
          </w:p>
          <w:p w14:paraId="20225933" w14:textId="77777777" w:rsidR="00F01F1C" w:rsidRPr="00C01432" w:rsidRDefault="00F01F1C" w:rsidP="001C668F">
            <w:pPr>
              <w:jc w:val="center"/>
              <w:rPr>
                <w:b/>
                <w:bCs/>
              </w:rPr>
            </w:pPr>
            <w:r w:rsidRPr="00C01432">
              <w:rPr>
                <w:b/>
                <w:bCs/>
              </w:rPr>
              <w:t>EUR</w:t>
            </w:r>
          </w:p>
          <w:p w14:paraId="60C4BDEF" w14:textId="77777777" w:rsidR="00F01F1C" w:rsidRPr="00C01432" w:rsidRDefault="00F01F1C" w:rsidP="001C668F">
            <w:pPr>
              <w:jc w:val="center"/>
              <w:rPr>
                <w:b/>
                <w:bCs/>
              </w:rPr>
            </w:pPr>
            <w:r w:rsidRPr="00C01432">
              <w:rPr>
                <w:b/>
                <w:bCs/>
              </w:rPr>
              <w:t>(ja tiek piemērots)</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773CE" w14:textId="77777777" w:rsidR="00F01F1C" w:rsidRPr="00C01432" w:rsidRDefault="00F01F1C" w:rsidP="001C668F">
            <w:pPr>
              <w:jc w:val="center"/>
              <w:rPr>
                <w:b/>
                <w:bCs/>
              </w:rPr>
            </w:pPr>
            <w:r w:rsidRPr="00C01432">
              <w:rPr>
                <w:b/>
                <w:bCs/>
              </w:rPr>
              <w:t>Piedāvātā pakalpojuma izpildes kopējā cena</w:t>
            </w:r>
          </w:p>
          <w:p w14:paraId="76E29AF2" w14:textId="77777777" w:rsidR="00F01F1C" w:rsidRPr="00C01432" w:rsidRDefault="00F01F1C" w:rsidP="001C668F">
            <w:pPr>
              <w:jc w:val="center"/>
              <w:rPr>
                <w:b/>
                <w:bCs/>
              </w:rPr>
            </w:pPr>
            <w:r w:rsidRPr="00C01432">
              <w:rPr>
                <w:b/>
                <w:bCs/>
              </w:rPr>
              <w:t>EUR</w:t>
            </w:r>
          </w:p>
          <w:p w14:paraId="6E5F3284" w14:textId="77777777" w:rsidR="00F01F1C" w:rsidRPr="00C01432" w:rsidRDefault="00F01F1C" w:rsidP="001C668F">
            <w:pPr>
              <w:jc w:val="center"/>
              <w:rPr>
                <w:b/>
                <w:bCs/>
              </w:rPr>
            </w:pPr>
            <w:r w:rsidRPr="00C01432">
              <w:rPr>
                <w:b/>
                <w:bCs/>
              </w:rPr>
              <w:t>(ar PVN)</w:t>
            </w:r>
          </w:p>
        </w:tc>
      </w:tr>
      <w:tr w:rsidR="00F01F1C" w:rsidRPr="00C01432" w14:paraId="396513B6" w14:textId="77777777" w:rsidTr="001C668F">
        <w:trPr>
          <w:trHeight w:val="330"/>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12BB35A0" w14:textId="77777777" w:rsidR="00F01F1C" w:rsidRPr="00C01432" w:rsidRDefault="00F01F1C" w:rsidP="001C668F">
            <w:pPr>
              <w:jc w:val="center"/>
            </w:pPr>
            <w:proofErr w:type="spellStart"/>
            <w:r w:rsidRPr="00C01432">
              <w:t>Integratīvas</w:t>
            </w:r>
            <w:proofErr w:type="spellEnd"/>
            <w:r w:rsidRPr="00C01432">
              <w:t xml:space="preserve"> nometnes ________________________</w:t>
            </w:r>
          </w:p>
          <w:p w14:paraId="3304FA37" w14:textId="77777777" w:rsidR="00F01F1C" w:rsidRPr="00C01432" w:rsidRDefault="00F01F1C" w:rsidP="001C668F">
            <w:pPr>
              <w:jc w:val="center"/>
              <w:rPr>
                <w:i/>
                <w:iCs/>
                <w:sz w:val="16"/>
                <w:szCs w:val="16"/>
              </w:rPr>
            </w:pPr>
            <w:r w:rsidRPr="00C01432">
              <w:rPr>
                <w:i/>
                <w:iCs/>
                <w:sz w:val="16"/>
                <w:szCs w:val="16"/>
              </w:rPr>
              <w:t>(nosaukums)</w:t>
            </w:r>
          </w:p>
          <w:p w14:paraId="60FFE792" w14:textId="77777777" w:rsidR="00F01F1C" w:rsidRPr="00C01432" w:rsidRDefault="00F01F1C" w:rsidP="001C668F">
            <w:pPr>
              <w:jc w:val="center"/>
              <w:rPr>
                <w:i/>
                <w:iCs/>
              </w:rPr>
            </w:pPr>
            <w:r w:rsidRPr="00C01432">
              <w:rPr>
                <w:i/>
                <w:iCs/>
              </w:rPr>
              <w:t>____________________</w:t>
            </w:r>
          </w:p>
          <w:p w14:paraId="5463B2D7" w14:textId="77777777" w:rsidR="00F01F1C" w:rsidRPr="00C01432" w:rsidRDefault="00F01F1C" w:rsidP="001C668F">
            <w:pPr>
              <w:jc w:val="center"/>
              <w:rPr>
                <w:i/>
                <w:iCs/>
                <w:sz w:val="16"/>
                <w:szCs w:val="16"/>
              </w:rPr>
            </w:pPr>
            <w:r w:rsidRPr="00C01432">
              <w:rPr>
                <w:i/>
                <w:iCs/>
                <w:sz w:val="16"/>
                <w:szCs w:val="16"/>
              </w:rPr>
              <w:t>(norises vieta)</w:t>
            </w:r>
          </w:p>
          <w:p w14:paraId="0FD0C40A" w14:textId="77777777" w:rsidR="00F01F1C" w:rsidRPr="00C01432" w:rsidRDefault="00F01F1C" w:rsidP="001C668F">
            <w:pPr>
              <w:jc w:val="center"/>
            </w:pPr>
            <w:r w:rsidRPr="00C01432">
              <w:t>bērniem un viņu ģimenēm</w:t>
            </w:r>
          </w:p>
          <w:p w14:paraId="56FD769E" w14:textId="77777777" w:rsidR="00F01F1C" w:rsidRPr="00C01432" w:rsidRDefault="00F01F1C" w:rsidP="001C668F">
            <w:pPr>
              <w:jc w:val="center"/>
            </w:pPr>
            <w:r w:rsidRPr="00C01432">
              <w:t>un bērniem ar funkcionāliem traucējumiem</w:t>
            </w:r>
          </w:p>
          <w:p w14:paraId="54BC7413" w14:textId="77777777" w:rsidR="00F01F1C" w:rsidRPr="00C01432" w:rsidRDefault="00F01F1C" w:rsidP="001C668F">
            <w:pPr>
              <w:jc w:val="center"/>
              <w:rPr>
                <w:b/>
                <w:color w:val="000000"/>
              </w:rPr>
            </w:pPr>
            <w:r w:rsidRPr="00C01432">
              <w:t>un viņu ģimenēm organizēšana un vadīšana</w:t>
            </w:r>
          </w:p>
        </w:tc>
        <w:tc>
          <w:tcPr>
            <w:tcW w:w="1690" w:type="dxa"/>
            <w:tcBorders>
              <w:top w:val="nil"/>
              <w:left w:val="single" w:sz="4" w:space="0" w:color="auto"/>
              <w:bottom w:val="single" w:sz="4" w:space="0" w:color="auto"/>
              <w:right w:val="single" w:sz="4" w:space="0" w:color="auto"/>
            </w:tcBorders>
          </w:tcPr>
          <w:p w14:paraId="5CBDCD39" w14:textId="77777777" w:rsidR="00F01F1C" w:rsidRPr="00C01432" w:rsidRDefault="00F01F1C" w:rsidP="001C668F">
            <w:pPr>
              <w:jc w:val="center"/>
            </w:pPr>
          </w:p>
        </w:tc>
        <w:tc>
          <w:tcPr>
            <w:tcW w:w="1582" w:type="dxa"/>
            <w:tcBorders>
              <w:top w:val="nil"/>
              <w:left w:val="single" w:sz="4" w:space="0" w:color="auto"/>
              <w:bottom w:val="single" w:sz="4" w:space="0" w:color="auto"/>
              <w:right w:val="single" w:sz="4" w:space="0" w:color="auto"/>
            </w:tcBorders>
          </w:tcPr>
          <w:p w14:paraId="7876F91E" w14:textId="77777777" w:rsidR="00F01F1C" w:rsidRPr="00C01432" w:rsidRDefault="00F01F1C" w:rsidP="001C668F">
            <w:pPr>
              <w:jc w:val="center"/>
            </w:pPr>
          </w:p>
        </w:tc>
        <w:tc>
          <w:tcPr>
            <w:tcW w:w="1456" w:type="dxa"/>
            <w:tcBorders>
              <w:top w:val="nil"/>
              <w:left w:val="single" w:sz="4" w:space="0" w:color="auto"/>
              <w:bottom w:val="single" w:sz="4" w:space="0" w:color="auto"/>
              <w:right w:val="single" w:sz="4" w:space="0" w:color="auto"/>
            </w:tcBorders>
          </w:tcPr>
          <w:p w14:paraId="073FE5F1" w14:textId="77777777" w:rsidR="00F01F1C" w:rsidRPr="00C01432" w:rsidRDefault="00F01F1C" w:rsidP="001C668F">
            <w:pPr>
              <w:jc w:val="center"/>
            </w:pPr>
          </w:p>
        </w:tc>
      </w:tr>
    </w:tbl>
    <w:p w14:paraId="75B1F9B1" w14:textId="77777777" w:rsidR="00F01F1C" w:rsidRPr="00C01432" w:rsidRDefault="00F01F1C" w:rsidP="00F01F1C">
      <w:pPr>
        <w:ind w:right="-241"/>
        <w:jc w:val="both"/>
        <w:rPr>
          <w:b/>
          <w:lang w:eastAsia="en-US"/>
        </w:rPr>
      </w:pPr>
    </w:p>
    <w:p w14:paraId="47C4ED91" w14:textId="77777777" w:rsidR="00F01F1C" w:rsidRPr="00C01432" w:rsidRDefault="00F01F1C" w:rsidP="00F01F1C">
      <w:pPr>
        <w:rPr>
          <w:b/>
          <w:smallCaps/>
        </w:rPr>
      </w:pPr>
    </w:p>
    <w:p w14:paraId="68DAADAA" w14:textId="77777777" w:rsidR="00F01F1C" w:rsidRPr="00C01432" w:rsidRDefault="00F01F1C" w:rsidP="00F01F1C"/>
    <w:p w14:paraId="2845325E" w14:textId="77777777" w:rsidR="00F01F1C" w:rsidRPr="00C01432" w:rsidRDefault="00F01F1C" w:rsidP="00F01F1C">
      <w:pPr>
        <w:rPr>
          <w:b/>
          <w:smallCaps/>
        </w:rPr>
      </w:pPr>
    </w:p>
    <w:tbl>
      <w:tblPr>
        <w:tblW w:w="0" w:type="auto"/>
        <w:jc w:val="right"/>
        <w:tblLayout w:type="fixed"/>
        <w:tblLook w:val="0000" w:firstRow="0" w:lastRow="0" w:firstColumn="0" w:lastColumn="0" w:noHBand="0" w:noVBand="0"/>
      </w:tblPr>
      <w:tblGrid>
        <w:gridCol w:w="2518"/>
        <w:gridCol w:w="3638"/>
      </w:tblGrid>
      <w:tr w:rsidR="00F01F1C" w:rsidRPr="00C01432" w14:paraId="166DC235" w14:textId="77777777" w:rsidTr="001C668F">
        <w:trPr>
          <w:jc w:val="right"/>
        </w:trPr>
        <w:tc>
          <w:tcPr>
            <w:tcW w:w="2518" w:type="dxa"/>
            <w:tcBorders>
              <w:top w:val="single" w:sz="4" w:space="0" w:color="000000"/>
              <w:left w:val="single" w:sz="4" w:space="0" w:color="000000"/>
              <w:bottom w:val="single" w:sz="4" w:space="0" w:color="000000"/>
            </w:tcBorders>
            <w:shd w:val="clear" w:color="auto" w:fill="auto"/>
          </w:tcPr>
          <w:p w14:paraId="01AA114D" w14:textId="77777777" w:rsidR="00F01F1C" w:rsidRPr="00C01432" w:rsidRDefault="00F01F1C" w:rsidP="001C668F">
            <w:pPr>
              <w:spacing w:after="120"/>
            </w:pPr>
            <w:r w:rsidRPr="00C01432">
              <w:t>Vārds, Uzvārds, personiskais paraksts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74665F95" w14:textId="77777777" w:rsidR="00F01F1C" w:rsidRPr="00C01432" w:rsidRDefault="00F01F1C" w:rsidP="001C668F">
            <w:pPr>
              <w:spacing w:after="120"/>
              <w:jc w:val="both"/>
            </w:pPr>
          </w:p>
        </w:tc>
      </w:tr>
      <w:tr w:rsidR="00F01F1C" w:rsidRPr="00C01432" w14:paraId="302D9C22" w14:textId="77777777" w:rsidTr="001C668F">
        <w:trPr>
          <w:jc w:val="right"/>
        </w:trPr>
        <w:tc>
          <w:tcPr>
            <w:tcW w:w="2518" w:type="dxa"/>
            <w:tcBorders>
              <w:top w:val="single" w:sz="4" w:space="0" w:color="000000"/>
              <w:left w:val="single" w:sz="4" w:space="0" w:color="000000"/>
              <w:bottom w:val="single" w:sz="4" w:space="0" w:color="000000"/>
            </w:tcBorders>
            <w:shd w:val="clear" w:color="auto" w:fill="auto"/>
          </w:tcPr>
          <w:p w14:paraId="0BC019A3" w14:textId="77777777" w:rsidR="00F01F1C" w:rsidRPr="00C01432" w:rsidRDefault="00F01F1C" w:rsidP="001C668F">
            <w:pPr>
              <w:spacing w:after="120"/>
              <w:jc w:val="both"/>
            </w:pPr>
            <w:r w:rsidRPr="00C01432">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63A44666" w14:textId="77777777" w:rsidR="00F01F1C" w:rsidRPr="00C01432" w:rsidRDefault="00F01F1C" w:rsidP="001C668F">
            <w:pPr>
              <w:spacing w:after="120"/>
              <w:jc w:val="both"/>
            </w:pPr>
          </w:p>
        </w:tc>
      </w:tr>
      <w:tr w:rsidR="00F01F1C" w:rsidRPr="00C01432" w14:paraId="77B9F67C" w14:textId="77777777" w:rsidTr="001C668F">
        <w:trPr>
          <w:jc w:val="right"/>
        </w:trPr>
        <w:tc>
          <w:tcPr>
            <w:tcW w:w="2518" w:type="dxa"/>
            <w:tcBorders>
              <w:top w:val="single" w:sz="4" w:space="0" w:color="000000"/>
              <w:left w:val="single" w:sz="4" w:space="0" w:color="000000"/>
              <w:bottom w:val="single" w:sz="4" w:space="0" w:color="000000"/>
            </w:tcBorders>
            <w:shd w:val="clear" w:color="auto" w:fill="auto"/>
          </w:tcPr>
          <w:p w14:paraId="60CB9F76" w14:textId="77777777" w:rsidR="00F01F1C" w:rsidRPr="00C01432" w:rsidRDefault="00F01F1C" w:rsidP="001C668F">
            <w:pPr>
              <w:spacing w:after="120"/>
              <w:jc w:val="both"/>
            </w:pPr>
            <w:r w:rsidRPr="00C01432">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7EB16D45" w14:textId="77777777" w:rsidR="00F01F1C" w:rsidRPr="00C01432" w:rsidRDefault="00F01F1C" w:rsidP="001C668F">
            <w:pPr>
              <w:spacing w:after="120"/>
              <w:jc w:val="both"/>
            </w:pPr>
          </w:p>
        </w:tc>
      </w:tr>
    </w:tbl>
    <w:p w14:paraId="3431EE28" w14:textId="77777777" w:rsidR="00F01F1C" w:rsidRPr="00C01432" w:rsidRDefault="00F01F1C" w:rsidP="00F01F1C">
      <w:pPr>
        <w:tabs>
          <w:tab w:val="left" w:pos="7530"/>
        </w:tabs>
        <w:rPr>
          <w:b/>
          <w:smallCaps/>
        </w:rPr>
      </w:pPr>
      <w:r w:rsidRPr="00C01432">
        <w:rPr>
          <w:b/>
          <w:smallCaps/>
        </w:rPr>
        <w:tab/>
      </w:r>
    </w:p>
    <w:p w14:paraId="7A8A38CA" w14:textId="77777777" w:rsidR="00F01F1C" w:rsidRPr="00C01432" w:rsidRDefault="00F01F1C" w:rsidP="00F01F1C">
      <w:pPr>
        <w:pStyle w:val="Mans1"/>
        <w:spacing w:after="0" w:line="360" w:lineRule="auto"/>
        <w:jc w:val="right"/>
        <w:rPr>
          <w:rFonts w:ascii="Times New Roman" w:hAnsi="Times New Roman"/>
          <w:noProof/>
          <w:sz w:val="24"/>
          <w:szCs w:val="24"/>
        </w:rPr>
      </w:pPr>
    </w:p>
    <w:p w14:paraId="23B1896E" w14:textId="77777777" w:rsidR="00F01F1C" w:rsidRPr="00C01432" w:rsidRDefault="00F01F1C" w:rsidP="00F01F1C">
      <w:pPr>
        <w:pStyle w:val="Mans1"/>
        <w:spacing w:after="0" w:line="360" w:lineRule="auto"/>
        <w:ind w:left="720"/>
        <w:jc w:val="center"/>
        <w:rPr>
          <w:rFonts w:ascii="Times New Roman" w:hAnsi="Times New Roman"/>
          <w:noProof/>
          <w:sz w:val="24"/>
          <w:szCs w:val="24"/>
        </w:rPr>
      </w:pPr>
    </w:p>
    <w:p w14:paraId="6CF2181A" w14:textId="77777777" w:rsidR="00F01F1C" w:rsidRPr="00C01432" w:rsidRDefault="00F01F1C" w:rsidP="00F01F1C">
      <w:pPr>
        <w:rPr>
          <w:lang w:val="en-US" w:eastAsia="en-US"/>
        </w:rPr>
      </w:pPr>
    </w:p>
    <w:p w14:paraId="1E9380CD" w14:textId="77777777" w:rsidR="00F01F1C" w:rsidRPr="00C01432" w:rsidRDefault="00F01F1C" w:rsidP="00F01F1C">
      <w:pPr>
        <w:rPr>
          <w:lang w:val="en-US" w:eastAsia="en-US"/>
        </w:rPr>
      </w:pPr>
    </w:p>
    <w:p w14:paraId="1BC10CEB" w14:textId="77777777" w:rsidR="00F01F1C" w:rsidRPr="00C01432" w:rsidRDefault="00F01F1C" w:rsidP="00F01F1C">
      <w:pPr>
        <w:rPr>
          <w:lang w:val="en-US" w:eastAsia="en-US"/>
        </w:rPr>
      </w:pPr>
    </w:p>
    <w:p w14:paraId="5819620B" w14:textId="77777777" w:rsidR="00F01F1C" w:rsidRPr="00C01432" w:rsidRDefault="00F01F1C" w:rsidP="00F01F1C">
      <w:pPr>
        <w:rPr>
          <w:rFonts w:eastAsia="Calibri"/>
          <w:noProof/>
          <w:shd w:val="clear" w:color="auto" w:fill="FFFFFF"/>
          <w:lang w:val="en-US" w:eastAsia="en-US"/>
        </w:rPr>
      </w:pPr>
    </w:p>
    <w:p w14:paraId="60D3358F" w14:textId="77777777" w:rsidR="00F01F1C" w:rsidRPr="00C01432" w:rsidRDefault="00F01F1C" w:rsidP="00F01F1C">
      <w:pPr>
        <w:tabs>
          <w:tab w:val="left" w:pos="6737"/>
        </w:tabs>
        <w:rPr>
          <w:lang w:val="en-US" w:eastAsia="en-US"/>
        </w:rPr>
      </w:pPr>
      <w:r w:rsidRPr="00C01432">
        <w:rPr>
          <w:lang w:val="en-US" w:eastAsia="en-US"/>
        </w:rPr>
        <w:tab/>
      </w:r>
    </w:p>
    <w:p w14:paraId="5812D1F4" w14:textId="683F7D01" w:rsidR="00273651" w:rsidRPr="00C01432" w:rsidRDefault="00273651" w:rsidP="00273651">
      <w:pPr>
        <w:tabs>
          <w:tab w:val="left" w:pos="7530"/>
        </w:tabs>
        <w:rPr>
          <w:b/>
          <w:smallCaps/>
          <w:szCs w:val="24"/>
        </w:rPr>
      </w:pPr>
    </w:p>
    <w:sectPr w:rsidR="00273651" w:rsidRPr="00C01432" w:rsidSect="006F1A85">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3192" w14:textId="77777777" w:rsidR="00CA60DB" w:rsidRDefault="00CA60DB" w:rsidP="006E55B0">
      <w:r>
        <w:separator/>
      </w:r>
    </w:p>
  </w:endnote>
  <w:endnote w:type="continuationSeparator" w:id="0">
    <w:p w14:paraId="6B79F1B1" w14:textId="77777777" w:rsidR="00CA60DB" w:rsidRDefault="00CA60DB" w:rsidP="006E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6F7B" w14:textId="77777777" w:rsidR="00CA60DB" w:rsidRDefault="00CA60DB" w:rsidP="006E55B0">
      <w:r>
        <w:separator/>
      </w:r>
    </w:p>
  </w:footnote>
  <w:footnote w:type="continuationSeparator" w:id="0">
    <w:p w14:paraId="0ADC316C" w14:textId="77777777" w:rsidR="00CA60DB" w:rsidRDefault="00CA60DB" w:rsidP="006E55B0">
      <w:r>
        <w:continuationSeparator/>
      </w:r>
    </w:p>
  </w:footnote>
  <w:footnote w:id="1">
    <w:p w14:paraId="2E08EBC7" w14:textId="77777777" w:rsidR="00F01F1C" w:rsidRPr="00C01432" w:rsidRDefault="00F01F1C" w:rsidP="00F01F1C">
      <w:pPr>
        <w:pStyle w:val="FootnoteText"/>
        <w:jc w:val="both"/>
        <w:rPr>
          <w:rFonts w:ascii="Times New Roman" w:hAnsi="Times New Roman"/>
        </w:rPr>
      </w:pPr>
      <w:r w:rsidRPr="00C01432">
        <w:rPr>
          <w:rStyle w:val="FootnoteReference"/>
          <w:rFonts w:ascii="Times New Roman" w:hAnsi="Times New Roman"/>
        </w:rPr>
        <w:footnoteRef/>
      </w:r>
      <w:r w:rsidRPr="00C01432">
        <w:rPr>
          <w:rFonts w:ascii="Times New Roman" w:hAnsi="Times New Roman"/>
        </w:rPr>
        <w:t xml:space="preserve"> Funkcionālie traucējumi ietver visu veidu traucējumus - </w:t>
      </w:r>
      <w:r w:rsidRPr="00C01432">
        <w:rPr>
          <w:rStyle w:val="Strong"/>
          <w:rFonts w:ascii="Times New Roman" w:hAnsi="Times New Roman"/>
          <w:szCs w:val="24"/>
        </w:rPr>
        <w:t>redzes traucējumi, dzirdes traucējumi, kustību traucējumi, garīgas attīstības traucējumi, psihiskas saslimšanas un citas smagas un ilgstošas saslimšanas, kuru dēļ bērnam ir noteikta invaliditāte.</w:t>
      </w:r>
    </w:p>
  </w:footnote>
  <w:footnote w:id="2">
    <w:p w14:paraId="5A726460" w14:textId="77777777" w:rsidR="00F01F1C" w:rsidRPr="00C01432" w:rsidRDefault="00F01F1C" w:rsidP="00F01F1C">
      <w:pPr>
        <w:pStyle w:val="FootnoteText"/>
        <w:spacing w:after="60"/>
        <w:jc w:val="both"/>
        <w:rPr>
          <w:rFonts w:ascii="Times New Roman" w:hAnsi="Times New Roman"/>
          <w:color w:val="000000"/>
        </w:rPr>
      </w:pPr>
      <w:r w:rsidRPr="00C01432">
        <w:rPr>
          <w:rStyle w:val="FootnoteReference"/>
          <w:rFonts w:ascii="Times New Roman" w:hAnsi="Times New Roman"/>
          <w:color w:val="000000"/>
        </w:rPr>
        <w:footnoteRef/>
      </w:r>
      <w:r w:rsidRPr="00C01432">
        <w:rPr>
          <w:rFonts w:ascii="Times New Roman" w:hAnsi="Times New Roman"/>
          <w:color w:val="000000"/>
        </w:rPr>
        <w:t xml:space="preserve"> Personu apvienība prasīto informāciju (nosaukumu, reģistrācijas Nr. utt.) aizpilda par katru personu apvienības dalībnieku, kopējot un aizpildot norādīto tabulu. </w:t>
      </w:r>
    </w:p>
  </w:footnote>
  <w:footnote w:id="3">
    <w:p w14:paraId="7181952B" w14:textId="77777777" w:rsidR="00F01F1C" w:rsidRPr="00C01432" w:rsidRDefault="00F01F1C" w:rsidP="00F01F1C">
      <w:pPr>
        <w:pStyle w:val="FootnoteText"/>
        <w:rPr>
          <w:rFonts w:ascii="Times New Roman" w:hAnsi="Times New Roman"/>
        </w:rPr>
      </w:pPr>
      <w:r w:rsidRPr="00C01432">
        <w:rPr>
          <w:rStyle w:val="FootnoteReference"/>
          <w:rFonts w:ascii="Times New Roman" w:hAnsi="Times New Roman"/>
        </w:rPr>
        <w:footnoteRef/>
      </w:r>
      <w:r w:rsidRPr="00C01432">
        <w:rPr>
          <w:rFonts w:ascii="Times New Roman" w:hAnsi="Times New Roman"/>
        </w:rPr>
        <w:t xml:space="preserve"> Ja pretendents ir fiziska persona vai </w:t>
      </w:r>
      <w:proofErr w:type="spellStart"/>
      <w:r w:rsidRPr="00C01432">
        <w:rPr>
          <w:rFonts w:ascii="Times New Roman" w:hAnsi="Times New Roman"/>
        </w:rPr>
        <w:t>pašnodarbināta</w:t>
      </w:r>
      <w:proofErr w:type="spellEnd"/>
      <w:r w:rsidRPr="00C01432">
        <w:rPr>
          <w:rFonts w:ascii="Times New Roman" w:hAnsi="Times New Roman"/>
        </w:rPr>
        <w:t xml:space="preserve"> persona</w:t>
      </w:r>
    </w:p>
  </w:footnote>
  <w:footnote w:id="4">
    <w:p w14:paraId="1344967F" w14:textId="77777777" w:rsidR="00F01F1C" w:rsidRPr="00C01432" w:rsidRDefault="00F01F1C" w:rsidP="00F01F1C">
      <w:pPr>
        <w:pStyle w:val="FootnoteText"/>
        <w:rPr>
          <w:rFonts w:ascii="Times New Roman" w:hAnsi="Times New Roman"/>
        </w:rPr>
      </w:pPr>
      <w:r w:rsidRPr="00C01432">
        <w:rPr>
          <w:rStyle w:val="FootnoteReference"/>
          <w:rFonts w:ascii="Times New Roman" w:hAnsi="Times New Roman"/>
        </w:rPr>
        <w:footnoteRef/>
      </w:r>
      <w:r w:rsidRPr="00C01432">
        <w:rPr>
          <w:rFonts w:ascii="Times New Roman" w:hAnsi="Times New Roman"/>
        </w:rPr>
        <w:t xml:space="preserve"> Ja pretendents ir fiziska persona. Ja pretendents ir </w:t>
      </w:r>
      <w:proofErr w:type="spellStart"/>
      <w:r w:rsidRPr="00C01432">
        <w:rPr>
          <w:rFonts w:ascii="Times New Roman" w:hAnsi="Times New Roman"/>
        </w:rPr>
        <w:t>pašnodarbināta</w:t>
      </w:r>
      <w:proofErr w:type="spellEnd"/>
      <w:r w:rsidRPr="00C01432">
        <w:rPr>
          <w:rFonts w:ascii="Times New Roman" w:hAnsi="Times New Roman"/>
        </w:rPr>
        <w:t xml:space="preserve"> persona, norāda </w:t>
      </w:r>
      <w:proofErr w:type="spellStart"/>
      <w:r w:rsidRPr="00C01432">
        <w:rPr>
          <w:rFonts w:ascii="Times New Roman" w:hAnsi="Times New Roman"/>
        </w:rPr>
        <w:t>pašnodarbinātas</w:t>
      </w:r>
      <w:proofErr w:type="spellEnd"/>
      <w:r w:rsidRPr="00C01432">
        <w:rPr>
          <w:rFonts w:ascii="Times New Roman" w:hAnsi="Times New Roman"/>
        </w:rPr>
        <w:t xml:space="preserve"> personas reģistrācijas numuru.  </w:t>
      </w:r>
    </w:p>
  </w:footnote>
  <w:footnote w:id="5">
    <w:p w14:paraId="494E53FD" w14:textId="77777777" w:rsidR="00F01F1C" w:rsidRPr="00C01432" w:rsidRDefault="00F01F1C" w:rsidP="00F01F1C">
      <w:pPr>
        <w:pStyle w:val="FootnoteText"/>
        <w:rPr>
          <w:rFonts w:ascii="Times New Roman" w:hAnsi="Times New Roman"/>
        </w:rPr>
      </w:pPr>
      <w:r w:rsidRPr="00C01432">
        <w:rPr>
          <w:rStyle w:val="FootnoteReference"/>
          <w:rFonts w:ascii="Times New Roman" w:hAnsi="Times New Roman"/>
        </w:rPr>
        <w:footnoteRef/>
      </w:r>
      <w:r w:rsidRPr="00C01432">
        <w:rPr>
          <w:rFonts w:ascii="Times New Roman" w:hAnsi="Times New Roman"/>
        </w:rPr>
        <w:t xml:space="preserve"> Ja pretendents ir fiziska persona vai </w:t>
      </w:r>
      <w:proofErr w:type="spellStart"/>
      <w:r w:rsidRPr="00C01432">
        <w:rPr>
          <w:rFonts w:ascii="Times New Roman" w:hAnsi="Times New Roman"/>
        </w:rPr>
        <w:t>pašnodarbināta</w:t>
      </w:r>
      <w:proofErr w:type="spellEnd"/>
      <w:r w:rsidRPr="00C01432">
        <w:rPr>
          <w:rFonts w:ascii="Times New Roman" w:hAnsi="Times New Roman"/>
        </w:rPr>
        <w:t xml:space="preserve"> persona</w:t>
      </w:r>
    </w:p>
  </w:footnote>
  <w:footnote w:id="6">
    <w:p w14:paraId="5CF8E02F" w14:textId="77777777" w:rsidR="00F01F1C" w:rsidRPr="00C01432" w:rsidRDefault="00F01F1C" w:rsidP="00F01F1C">
      <w:pPr>
        <w:pStyle w:val="FootnoteText"/>
        <w:rPr>
          <w:rFonts w:ascii="Times New Roman" w:hAnsi="Times New Roman"/>
        </w:rPr>
      </w:pPr>
      <w:r w:rsidRPr="00C01432">
        <w:rPr>
          <w:rStyle w:val="FootnoteReference"/>
          <w:rFonts w:ascii="Times New Roman" w:hAnsi="Times New Roman"/>
        </w:rPr>
        <w:footnoteRef/>
      </w:r>
      <w:r w:rsidRPr="00C01432">
        <w:rPr>
          <w:rFonts w:ascii="Times New Roman" w:hAnsi="Times New Roman"/>
        </w:rPr>
        <w:t xml:space="preserve"> E-pasts saziņai ar Pasūtītāju.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07EB7B28"/>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371C76"/>
    <w:multiLevelType w:val="multilevel"/>
    <w:tmpl w:val="06322E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00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C30F22"/>
    <w:multiLevelType w:val="multilevel"/>
    <w:tmpl w:val="85907058"/>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9747C"/>
    <w:multiLevelType w:val="hybridMultilevel"/>
    <w:tmpl w:val="FB3E0B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2F6EA3"/>
    <w:multiLevelType w:val="hybridMultilevel"/>
    <w:tmpl w:val="3E1035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7D6C44"/>
    <w:multiLevelType w:val="hybridMultilevel"/>
    <w:tmpl w:val="8CFE74CE"/>
    <w:lvl w:ilvl="0" w:tplc="04260017">
      <w:start w:val="1"/>
      <w:numFmt w:val="lowerLetter"/>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7" w15:restartNumberingAfterBreak="0">
    <w:nsid w:val="2226314A"/>
    <w:multiLevelType w:val="multilevel"/>
    <w:tmpl w:val="8F149E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9661CA"/>
    <w:multiLevelType w:val="multilevel"/>
    <w:tmpl w:val="40A8F2D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8C2E5D"/>
    <w:multiLevelType w:val="hybridMultilevel"/>
    <w:tmpl w:val="B810DBF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593090A"/>
    <w:multiLevelType w:val="multilevel"/>
    <w:tmpl w:val="F9E2EA9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D9B20AB"/>
    <w:multiLevelType w:val="multilevel"/>
    <w:tmpl w:val="15827CEA"/>
    <w:lvl w:ilvl="0">
      <w:start w:val="6"/>
      <w:numFmt w:val="decimal"/>
      <w:lvlText w:val="%1."/>
      <w:lvlJc w:val="left"/>
      <w:pPr>
        <w:ind w:left="510" w:hanging="510"/>
      </w:pPr>
      <w:rPr>
        <w:rFonts w:hint="default"/>
        <w:b w:val="0"/>
        <w:color w:val="000000"/>
      </w:rPr>
    </w:lvl>
    <w:lvl w:ilvl="1">
      <w:start w:val="1"/>
      <w:numFmt w:val="decimal"/>
      <w:lvlText w:val="%1.%2."/>
      <w:lvlJc w:val="left"/>
      <w:pPr>
        <w:ind w:left="870" w:hanging="510"/>
      </w:pPr>
      <w:rPr>
        <w:rFonts w:hint="default"/>
        <w:b w:val="0"/>
        <w:color w:val="000000"/>
      </w:rPr>
    </w:lvl>
    <w:lvl w:ilvl="2">
      <w:start w:val="2"/>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2" w15:restartNumberingAfterBreak="0">
    <w:nsid w:val="3F35208D"/>
    <w:multiLevelType w:val="multilevel"/>
    <w:tmpl w:val="10D89E6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AD2925"/>
    <w:multiLevelType w:val="hybridMultilevel"/>
    <w:tmpl w:val="ABEC29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0F1241"/>
    <w:multiLevelType w:val="hybridMultilevel"/>
    <w:tmpl w:val="DE8648AC"/>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363AE9"/>
    <w:multiLevelType w:val="multilevel"/>
    <w:tmpl w:val="8F149E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5B1DB0"/>
    <w:multiLevelType w:val="multilevel"/>
    <w:tmpl w:val="8F149E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EC3F96"/>
    <w:multiLevelType w:val="multilevel"/>
    <w:tmpl w:val="40A8F2D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315759"/>
    <w:multiLevelType w:val="hybridMultilevel"/>
    <w:tmpl w:val="1604ED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9822677"/>
    <w:multiLevelType w:val="multilevel"/>
    <w:tmpl w:val="7402F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val="0"/>
        <w:color w:val="auto"/>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20" w15:restartNumberingAfterBreak="0">
    <w:nsid w:val="5E9E2042"/>
    <w:multiLevelType w:val="multilevel"/>
    <w:tmpl w:val="5ADADA28"/>
    <w:lvl w:ilvl="0">
      <w:start w:val="6"/>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E24C5D"/>
    <w:multiLevelType w:val="multilevel"/>
    <w:tmpl w:val="9AB6B06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i w:val="0"/>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23" w15:restartNumberingAfterBreak="0">
    <w:nsid w:val="67FD2B42"/>
    <w:multiLevelType w:val="hybridMultilevel"/>
    <w:tmpl w:val="9000D58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6A9227A7"/>
    <w:multiLevelType w:val="multilevel"/>
    <w:tmpl w:val="2A5C8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1B5A0A"/>
    <w:multiLevelType w:val="hybridMultilevel"/>
    <w:tmpl w:val="0EDA3A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385610"/>
    <w:multiLevelType w:val="hybridMultilevel"/>
    <w:tmpl w:val="89B67B24"/>
    <w:lvl w:ilvl="0" w:tplc="5FA6E4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C90179"/>
    <w:multiLevelType w:val="multilevel"/>
    <w:tmpl w:val="8F149E0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B8562C"/>
    <w:multiLevelType w:val="multilevel"/>
    <w:tmpl w:val="3DA096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5CB5126"/>
    <w:multiLevelType w:val="hybridMultilevel"/>
    <w:tmpl w:val="18D859D2"/>
    <w:lvl w:ilvl="0" w:tplc="04260011">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1026514">
    <w:abstractNumId w:val="8"/>
  </w:num>
  <w:num w:numId="2" w16cid:durableId="127556478">
    <w:abstractNumId w:val="27"/>
  </w:num>
  <w:num w:numId="3" w16cid:durableId="1651446236">
    <w:abstractNumId w:val="29"/>
  </w:num>
  <w:num w:numId="4" w16cid:durableId="1894122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188270">
    <w:abstractNumId w:val="18"/>
  </w:num>
  <w:num w:numId="6" w16cid:durableId="79642313">
    <w:abstractNumId w:val="18"/>
  </w:num>
  <w:num w:numId="7" w16cid:durableId="899907399">
    <w:abstractNumId w:val="5"/>
  </w:num>
  <w:num w:numId="8" w16cid:durableId="223104778">
    <w:abstractNumId w:val="23"/>
  </w:num>
  <w:num w:numId="9" w16cid:durableId="792484198">
    <w:abstractNumId w:val="15"/>
  </w:num>
  <w:num w:numId="10" w16cid:durableId="1517499101">
    <w:abstractNumId w:val="16"/>
  </w:num>
  <w:num w:numId="11" w16cid:durableId="14038511">
    <w:abstractNumId w:val="7"/>
  </w:num>
  <w:num w:numId="12" w16cid:durableId="380518612">
    <w:abstractNumId w:val="14"/>
  </w:num>
  <w:num w:numId="13" w16cid:durableId="1319070219">
    <w:abstractNumId w:val="4"/>
  </w:num>
  <w:num w:numId="14" w16cid:durableId="585455611">
    <w:abstractNumId w:val="25"/>
  </w:num>
  <w:num w:numId="15" w16cid:durableId="2000422166">
    <w:abstractNumId w:val="9"/>
  </w:num>
  <w:num w:numId="16" w16cid:durableId="1708093786">
    <w:abstractNumId w:val="19"/>
  </w:num>
  <w:num w:numId="17" w16cid:durableId="721253963">
    <w:abstractNumId w:val="1"/>
  </w:num>
  <w:num w:numId="18" w16cid:durableId="1746106555">
    <w:abstractNumId w:val="22"/>
  </w:num>
  <w:num w:numId="19" w16cid:durableId="183424950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9508928">
    <w:abstractNumId w:val="12"/>
  </w:num>
  <w:num w:numId="21" w16cid:durableId="1011101609">
    <w:abstractNumId w:val="21"/>
  </w:num>
  <w:num w:numId="22" w16cid:durableId="730007723">
    <w:abstractNumId w:val="0"/>
  </w:num>
  <w:num w:numId="23" w16cid:durableId="1350908648">
    <w:abstractNumId w:val="13"/>
  </w:num>
  <w:num w:numId="24" w16cid:durableId="1952320281">
    <w:abstractNumId w:val="17"/>
  </w:num>
  <w:num w:numId="25" w16cid:durableId="1956019758">
    <w:abstractNumId w:val="24"/>
  </w:num>
  <w:num w:numId="26" w16cid:durableId="1624381219">
    <w:abstractNumId w:val="6"/>
  </w:num>
  <w:num w:numId="27" w16cid:durableId="1358241161">
    <w:abstractNumId w:val="26"/>
  </w:num>
  <w:num w:numId="28" w16cid:durableId="1948656887">
    <w:abstractNumId w:val="10"/>
  </w:num>
  <w:num w:numId="29" w16cid:durableId="1672443324">
    <w:abstractNumId w:val="28"/>
  </w:num>
  <w:num w:numId="30" w16cid:durableId="1036930045">
    <w:abstractNumId w:val="11"/>
  </w:num>
  <w:num w:numId="31" w16cid:durableId="1721897315">
    <w:abstractNumId w:val="3"/>
  </w:num>
  <w:num w:numId="32" w16cid:durableId="14509329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3D"/>
    <w:rsid w:val="00002E39"/>
    <w:rsid w:val="00031C86"/>
    <w:rsid w:val="00032032"/>
    <w:rsid w:val="000321DB"/>
    <w:rsid w:val="00040CF6"/>
    <w:rsid w:val="00043B35"/>
    <w:rsid w:val="00051C44"/>
    <w:rsid w:val="0005653B"/>
    <w:rsid w:val="0005715C"/>
    <w:rsid w:val="000746D4"/>
    <w:rsid w:val="00083BD1"/>
    <w:rsid w:val="00085640"/>
    <w:rsid w:val="00086455"/>
    <w:rsid w:val="00086A8E"/>
    <w:rsid w:val="000878B6"/>
    <w:rsid w:val="000939BF"/>
    <w:rsid w:val="00097E79"/>
    <w:rsid w:val="000A0CCD"/>
    <w:rsid w:val="000B401E"/>
    <w:rsid w:val="000B62B8"/>
    <w:rsid w:val="000C7054"/>
    <w:rsid w:val="000D2590"/>
    <w:rsid w:val="000E5D46"/>
    <w:rsid w:val="000F41A4"/>
    <w:rsid w:val="000F68A1"/>
    <w:rsid w:val="00106E81"/>
    <w:rsid w:val="00111FB8"/>
    <w:rsid w:val="00117B46"/>
    <w:rsid w:val="0012361D"/>
    <w:rsid w:val="00131C1B"/>
    <w:rsid w:val="0015207B"/>
    <w:rsid w:val="00154FB0"/>
    <w:rsid w:val="00161955"/>
    <w:rsid w:val="00161F0C"/>
    <w:rsid w:val="001640CF"/>
    <w:rsid w:val="001821A3"/>
    <w:rsid w:val="00184F8B"/>
    <w:rsid w:val="00191770"/>
    <w:rsid w:val="00193011"/>
    <w:rsid w:val="001957BA"/>
    <w:rsid w:val="001A3DCA"/>
    <w:rsid w:val="001B201C"/>
    <w:rsid w:val="001B693E"/>
    <w:rsid w:val="001C000A"/>
    <w:rsid w:val="001C2517"/>
    <w:rsid w:val="001D7CF1"/>
    <w:rsid w:val="001E393C"/>
    <w:rsid w:val="001F1DA2"/>
    <w:rsid w:val="001F22E9"/>
    <w:rsid w:val="001F29C4"/>
    <w:rsid w:val="001F2C62"/>
    <w:rsid w:val="00203A00"/>
    <w:rsid w:val="00205CBB"/>
    <w:rsid w:val="00207590"/>
    <w:rsid w:val="00213F40"/>
    <w:rsid w:val="00242EB6"/>
    <w:rsid w:val="00243266"/>
    <w:rsid w:val="0025077C"/>
    <w:rsid w:val="00251F18"/>
    <w:rsid w:val="00251FA7"/>
    <w:rsid w:val="0025268F"/>
    <w:rsid w:val="00252C7A"/>
    <w:rsid w:val="00264EC3"/>
    <w:rsid w:val="00272574"/>
    <w:rsid w:val="0027363D"/>
    <w:rsid w:val="00273651"/>
    <w:rsid w:val="00283D3D"/>
    <w:rsid w:val="00284C4B"/>
    <w:rsid w:val="00296D7E"/>
    <w:rsid w:val="002A356E"/>
    <w:rsid w:val="002B3C53"/>
    <w:rsid w:val="002B4DCF"/>
    <w:rsid w:val="002D6084"/>
    <w:rsid w:val="002E4D55"/>
    <w:rsid w:val="002F0EAF"/>
    <w:rsid w:val="002F2566"/>
    <w:rsid w:val="0030212E"/>
    <w:rsid w:val="00302EBB"/>
    <w:rsid w:val="00304F0D"/>
    <w:rsid w:val="00310B77"/>
    <w:rsid w:val="00317829"/>
    <w:rsid w:val="003250D6"/>
    <w:rsid w:val="0033155A"/>
    <w:rsid w:val="00331A04"/>
    <w:rsid w:val="0033350B"/>
    <w:rsid w:val="00337296"/>
    <w:rsid w:val="00351C4F"/>
    <w:rsid w:val="00360143"/>
    <w:rsid w:val="00365915"/>
    <w:rsid w:val="00373207"/>
    <w:rsid w:val="003761A8"/>
    <w:rsid w:val="00386355"/>
    <w:rsid w:val="0039503F"/>
    <w:rsid w:val="00395951"/>
    <w:rsid w:val="0039697E"/>
    <w:rsid w:val="003A4DE2"/>
    <w:rsid w:val="003B00B8"/>
    <w:rsid w:val="003B4D47"/>
    <w:rsid w:val="003C0EEE"/>
    <w:rsid w:val="003C2EB9"/>
    <w:rsid w:val="003C527A"/>
    <w:rsid w:val="003D4F36"/>
    <w:rsid w:val="003E11C4"/>
    <w:rsid w:val="003F4A97"/>
    <w:rsid w:val="00407A01"/>
    <w:rsid w:val="0041262D"/>
    <w:rsid w:val="00421F05"/>
    <w:rsid w:val="0042381A"/>
    <w:rsid w:val="00426E87"/>
    <w:rsid w:val="004407B1"/>
    <w:rsid w:val="00442956"/>
    <w:rsid w:val="00455E1D"/>
    <w:rsid w:val="0047016F"/>
    <w:rsid w:val="00477882"/>
    <w:rsid w:val="004A36BD"/>
    <w:rsid w:val="004A5174"/>
    <w:rsid w:val="004B7A92"/>
    <w:rsid w:val="004C1342"/>
    <w:rsid w:val="004D075F"/>
    <w:rsid w:val="004D5BB9"/>
    <w:rsid w:val="004D6FCF"/>
    <w:rsid w:val="004E14BC"/>
    <w:rsid w:val="004F11AF"/>
    <w:rsid w:val="00503658"/>
    <w:rsid w:val="00506065"/>
    <w:rsid w:val="005070D1"/>
    <w:rsid w:val="00511875"/>
    <w:rsid w:val="00514A01"/>
    <w:rsid w:val="0053113E"/>
    <w:rsid w:val="00535436"/>
    <w:rsid w:val="005364BD"/>
    <w:rsid w:val="00536870"/>
    <w:rsid w:val="00537BCC"/>
    <w:rsid w:val="0054397E"/>
    <w:rsid w:val="00544B7B"/>
    <w:rsid w:val="00551100"/>
    <w:rsid w:val="00551D54"/>
    <w:rsid w:val="00554A96"/>
    <w:rsid w:val="00562D30"/>
    <w:rsid w:val="00566693"/>
    <w:rsid w:val="005834A0"/>
    <w:rsid w:val="00586F75"/>
    <w:rsid w:val="00591667"/>
    <w:rsid w:val="00592186"/>
    <w:rsid w:val="005A4D99"/>
    <w:rsid w:val="005A583E"/>
    <w:rsid w:val="005B2860"/>
    <w:rsid w:val="005B5372"/>
    <w:rsid w:val="005C77C1"/>
    <w:rsid w:val="005D0FE0"/>
    <w:rsid w:val="005D750D"/>
    <w:rsid w:val="005D7720"/>
    <w:rsid w:val="005F27A3"/>
    <w:rsid w:val="005F4E3F"/>
    <w:rsid w:val="00604AE6"/>
    <w:rsid w:val="00613A36"/>
    <w:rsid w:val="00636237"/>
    <w:rsid w:val="00636E43"/>
    <w:rsid w:val="00650256"/>
    <w:rsid w:val="00666564"/>
    <w:rsid w:val="00675B55"/>
    <w:rsid w:val="0068351E"/>
    <w:rsid w:val="006A0911"/>
    <w:rsid w:val="006A2193"/>
    <w:rsid w:val="006A5F28"/>
    <w:rsid w:val="006B248B"/>
    <w:rsid w:val="006B6BBA"/>
    <w:rsid w:val="006B6EF5"/>
    <w:rsid w:val="006B70A0"/>
    <w:rsid w:val="006C0380"/>
    <w:rsid w:val="006D2525"/>
    <w:rsid w:val="006D4973"/>
    <w:rsid w:val="006E2942"/>
    <w:rsid w:val="006E46E8"/>
    <w:rsid w:val="006E55B0"/>
    <w:rsid w:val="006F1A85"/>
    <w:rsid w:val="006F710D"/>
    <w:rsid w:val="00705993"/>
    <w:rsid w:val="007117FE"/>
    <w:rsid w:val="007239E2"/>
    <w:rsid w:val="0073120B"/>
    <w:rsid w:val="00737DF3"/>
    <w:rsid w:val="0076192F"/>
    <w:rsid w:val="00765507"/>
    <w:rsid w:val="007740D4"/>
    <w:rsid w:val="00780A9A"/>
    <w:rsid w:val="00791BA1"/>
    <w:rsid w:val="007A46A1"/>
    <w:rsid w:val="007A4B7F"/>
    <w:rsid w:val="007B635D"/>
    <w:rsid w:val="007C5995"/>
    <w:rsid w:val="007D53CD"/>
    <w:rsid w:val="007E3731"/>
    <w:rsid w:val="008005F4"/>
    <w:rsid w:val="008040C1"/>
    <w:rsid w:val="008044A1"/>
    <w:rsid w:val="00806AB6"/>
    <w:rsid w:val="00830EE1"/>
    <w:rsid w:val="00831064"/>
    <w:rsid w:val="0083362A"/>
    <w:rsid w:val="0084107D"/>
    <w:rsid w:val="00845AFD"/>
    <w:rsid w:val="008515A7"/>
    <w:rsid w:val="008654F2"/>
    <w:rsid w:val="00867B66"/>
    <w:rsid w:val="00883F9A"/>
    <w:rsid w:val="0088471B"/>
    <w:rsid w:val="00885603"/>
    <w:rsid w:val="00886F31"/>
    <w:rsid w:val="0089546C"/>
    <w:rsid w:val="008955E9"/>
    <w:rsid w:val="008C3CC6"/>
    <w:rsid w:val="008C713C"/>
    <w:rsid w:val="008D3F64"/>
    <w:rsid w:val="008D40B0"/>
    <w:rsid w:val="008F6761"/>
    <w:rsid w:val="00912A7E"/>
    <w:rsid w:val="009155AC"/>
    <w:rsid w:val="009301FF"/>
    <w:rsid w:val="009426D0"/>
    <w:rsid w:val="009564EF"/>
    <w:rsid w:val="0095748B"/>
    <w:rsid w:val="009611AA"/>
    <w:rsid w:val="009725C9"/>
    <w:rsid w:val="00993147"/>
    <w:rsid w:val="009A0A03"/>
    <w:rsid w:val="009A27F1"/>
    <w:rsid w:val="009A528F"/>
    <w:rsid w:val="009D1340"/>
    <w:rsid w:val="009D7828"/>
    <w:rsid w:val="009F445F"/>
    <w:rsid w:val="00A01DF2"/>
    <w:rsid w:val="00A137D7"/>
    <w:rsid w:val="00A14BA8"/>
    <w:rsid w:val="00A17F81"/>
    <w:rsid w:val="00A23079"/>
    <w:rsid w:val="00A26D8F"/>
    <w:rsid w:val="00A27DDE"/>
    <w:rsid w:val="00A34435"/>
    <w:rsid w:val="00A37B07"/>
    <w:rsid w:val="00A507BF"/>
    <w:rsid w:val="00A53834"/>
    <w:rsid w:val="00A61AAF"/>
    <w:rsid w:val="00A61ED6"/>
    <w:rsid w:val="00A81DA8"/>
    <w:rsid w:val="00A8536B"/>
    <w:rsid w:val="00A86295"/>
    <w:rsid w:val="00A90203"/>
    <w:rsid w:val="00A94025"/>
    <w:rsid w:val="00A968C7"/>
    <w:rsid w:val="00AA2692"/>
    <w:rsid w:val="00AA6932"/>
    <w:rsid w:val="00AB08C0"/>
    <w:rsid w:val="00AE3771"/>
    <w:rsid w:val="00AE484B"/>
    <w:rsid w:val="00AF0029"/>
    <w:rsid w:val="00B0091D"/>
    <w:rsid w:val="00B0224A"/>
    <w:rsid w:val="00B0730E"/>
    <w:rsid w:val="00B12C82"/>
    <w:rsid w:val="00B235F8"/>
    <w:rsid w:val="00B30224"/>
    <w:rsid w:val="00B32C7D"/>
    <w:rsid w:val="00B44B71"/>
    <w:rsid w:val="00B45126"/>
    <w:rsid w:val="00B53ACF"/>
    <w:rsid w:val="00B618E6"/>
    <w:rsid w:val="00B622A9"/>
    <w:rsid w:val="00B62907"/>
    <w:rsid w:val="00B639C3"/>
    <w:rsid w:val="00B67AF0"/>
    <w:rsid w:val="00B73A9F"/>
    <w:rsid w:val="00B76093"/>
    <w:rsid w:val="00B80425"/>
    <w:rsid w:val="00B84E45"/>
    <w:rsid w:val="00B85048"/>
    <w:rsid w:val="00B856D2"/>
    <w:rsid w:val="00B869AD"/>
    <w:rsid w:val="00BA3523"/>
    <w:rsid w:val="00BA41BD"/>
    <w:rsid w:val="00BA4C44"/>
    <w:rsid w:val="00BB0E39"/>
    <w:rsid w:val="00BB7BC3"/>
    <w:rsid w:val="00BC6012"/>
    <w:rsid w:val="00BF0401"/>
    <w:rsid w:val="00BF5E10"/>
    <w:rsid w:val="00C01432"/>
    <w:rsid w:val="00C05984"/>
    <w:rsid w:val="00C11F95"/>
    <w:rsid w:val="00C152B1"/>
    <w:rsid w:val="00C2096F"/>
    <w:rsid w:val="00C250B9"/>
    <w:rsid w:val="00C26796"/>
    <w:rsid w:val="00C2732E"/>
    <w:rsid w:val="00C35B7B"/>
    <w:rsid w:val="00C367B7"/>
    <w:rsid w:val="00C430C2"/>
    <w:rsid w:val="00C44A17"/>
    <w:rsid w:val="00C6058D"/>
    <w:rsid w:val="00C67489"/>
    <w:rsid w:val="00C73332"/>
    <w:rsid w:val="00C734B2"/>
    <w:rsid w:val="00C76001"/>
    <w:rsid w:val="00C77628"/>
    <w:rsid w:val="00C822B8"/>
    <w:rsid w:val="00C82D4A"/>
    <w:rsid w:val="00C83F06"/>
    <w:rsid w:val="00C939C1"/>
    <w:rsid w:val="00CA17AB"/>
    <w:rsid w:val="00CA3F5D"/>
    <w:rsid w:val="00CA60DB"/>
    <w:rsid w:val="00CB2511"/>
    <w:rsid w:val="00CB2961"/>
    <w:rsid w:val="00CB656E"/>
    <w:rsid w:val="00CB6658"/>
    <w:rsid w:val="00CB6F9C"/>
    <w:rsid w:val="00CC4395"/>
    <w:rsid w:val="00CC4604"/>
    <w:rsid w:val="00CC6CD4"/>
    <w:rsid w:val="00CE0EA5"/>
    <w:rsid w:val="00CE1A06"/>
    <w:rsid w:val="00CE3C6F"/>
    <w:rsid w:val="00CE604C"/>
    <w:rsid w:val="00D004AB"/>
    <w:rsid w:val="00D00B89"/>
    <w:rsid w:val="00D07611"/>
    <w:rsid w:val="00D11188"/>
    <w:rsid w:val="00D12DFF"/>
    <w:rsid w:val="00D13649"/>
    <w:rsid w:val="00D16C6C"/>
    <w:rsid w:val="00D242A4"/>
    <w:rsid w:val="00D26345"/>
    <w:rsid w:val="00D302A3"/>
    <w:rsid w:val="00D311F1"/>
    <w:rsid w:val="00D337B8"/>
    <w:rsid w:val="00D47E6B"/>
    <w:rsid w:val="00D545BD"/>
    <w:rsid w:val="00D607A9"/>
    <w:rsid w:val="00D72BE9"/>
    <w:rsid w:val="00D80F6A"/>
    <w:rsid w:val="00D909E5"/>
    <w:rsid w:val="00D90CBC"/>
    <w:rsid w:val="00DA0822"/>
    <w:rsid w:val="00DA2103"/>
    <w:rsid w:val="00DA2F36"/>
    <w:rsid w:val="00DA35CD"/>
    <w:rsid w:val="00DB1DBB"/>
    <w:rsid w:val="00DD7160"/>
    <w:rsid w:val="00DE1652"/>
    <w:rsid w:val="00DE1806"/>
    <w:rsid w:val="00DE1F7E"/>
    <w:rsid w:val="00DE6357"/>
    <w:rsid w:val="00DE6C08"/>
    <w:rsid w:val="00DF0D6C"/>
    <w:rsid w:val="00DF2A3C"/>
    <w:rsid w:val="00E02E8A"/>
    <w:rsid w:val="00E2381D"/>
    <w:rsid w:val="00E265D3"/>
    <w:rsid w:val="00E40680"/>
    <w:rsid w:val="00E45559"/>
    <w:rsid w:val="00E458D6"/>
    <w:rsid w:val="00E5047A"/>
    <w:rsid w:val="00E51611"/>
    <w:rsid w:val="00E74561"/>
    <w:rsid w:val="00E8011B"/>
    <w:rsid w:val="00E83A9B"/>
    <w:rsid w:val="00E93DF4"/>
    <w:rsid w:val="00EA170A"/>
    <w:rsid w:val="00EA6959"/>
    <w:rsid w:val="00EA7ACB"/>
    <w:rsid w:val="00EB05C9"/>
    <w:rsid w:val="00EB4617"/>
    <w:rsid w:val="00EB492F"/>
    <w:rsid w:val="00EC25A1"/>
    <w:rsid w:val="00EC7215"/>
    <w:rsid w:val="00EC793A"/>
    <w:rsid w:val="00ED051D"/>
    <w:rsid w:val="00ED7AF4"/>
    <w:rsid w:val="00EE4265"/>
    <w:rsid w:val="00EF441D"/>
    <w:rsid w:val="00F01F1C"/>
    <w:rsid w:val="00F13755"/>
    <w:rsid w:val="00F175ED"/>
    <w:rsid w:val="00F23B12"/>
    <w:rsid w:val="00F27A61"/>
    <w:rsid w:val="00F3156B"/>
    <w:rsid w:val="00F416C0"/>
    <w:rsid w:val="00F43EDD"/>
    <w:rsid w:val="00F6010E"/>
    <w:rsid w:val="00F62A9B"/>
    <w:rsid w:val="00F65EA3"/>
    <w:rsid w:val="00F67451"/>
    <w:rsid w:val="00F86CEB"/>
    <w:rsid w:val="00F93CDE"/>
    <w:rsid w:val="00F93EDD"/>
    <w:rsid w:val="00F9768D"/>
    <w:rsid w:val="00FA5E71"/>
    <w:rsid w:val="00FA788B"/>
    <w:rsid w:val="00FB5C5B"/>
    <w:rsid w:val="00FD7B11"/>
    <w:rsid w:val="00FE09C5"/>
    <w:rsid w:val="00FE176A"/>
    <w:rsid w:val="00FE1B5C"/>
    <w:rsid w:val="00FE2B1F"/>
    <w:rsid w:val="00FF38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E554"/>
  <w15:chartTrackingRefBased/>
  <w15:docId w15:val="{F7235264-EE62-40EA-8168-D8CE0C46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DD"/>
    <w:pPr>
      <w:overflowPunct w:val="0"/>
      <w:autoSpaceDE w:val="0"/>
      <w:autoSpaceDN w:val="0"/>
      <w:adjustRightInd w:val="0"/>
      <w:textAlignment w:val="baseline"/>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A968C7"/>
    <w:pPr>
      <w:jc w:val="center"/>
    </w:pPr>
    <w:rPr>
      <w:b/>
      <w:bCs/>
      <w:sz w:val="28"/>
    </w:rPr>
  </w:style>
  <w:style w:type="character" w:styleId="Hyperlink">
    <w:name w:val="Hyperlink"/>
    <w:unhideWhenUsed/>
    <w:rsid w:val="0027363D"/>
    <w:rPr>
      <w:color w:val="0000FF"/>
      <w:u w:val="single"/>
    </w:rPr>
  </w:style>
  <w:style w:type="paragraph" w:customStyle="1" w:styleId="msonormalcxspmiddle">
    <w:name w:val="msonormalcxspmiddle"/>
    <w:basedOn w:val="Normal"/>
    <w:rsid w:val="0027363D"/>
    <w:pPr>
      <w:overflowPunct/>
      <w:autoSpaceDE/>
      <w:autoSpaceDN/>
      <w:adjustRightInd/>
      <w:spacing w:before="100" w:beforeAutospacing="1" w:after="100" w:afterAutospacing="1"/>
      <w:textAlignment w:val="auto"/>
    </w:pPr>
    <w:rPr>
      <w:szCs w:val="24"/>
    </w:rPr>
  </w:style>
  <w:style w:type="paragraph" w:customStyle="1" w:styleId="TableParagraph">
    <w:name w:val="Table Paragraph"/>
    <w:basedOn w:val="Normal"/>
    <w:uiPriority w:val="1"/>
    <w:qFormat/>
    <w:rsid w:val="0027363D"/>
    <w:pPr>
      <w:widowControl w:val="0"/>
      <w:overflowPunct/>
      <w:adjustRightInd/>
      <w:ind w:left="112"/>
      <w:textAlignment w:val="auto"/>
    </w:pPr>
    <w:rPr>
      <w:sz w:val="22"/>
      <w:szCs w:val="22"/>
      <w:lang w:val="lv" w:eastAsia="lv"/>
    </w:rPr>
  </w:style>
  <w:style w:type="character" w:customStyle="1" w:styleId="5yl5">
    <w:name w:val="_5yl5"/>
    <w:rsid w:val="0027363D"/>
  </w:style>
  <w:style w:type="table" w:styleId="TableGrid">
    <w:name w:val="Table Grid"/>
    <w:basedOn w:val="TableNormal"/>
    <w:uiPriority w:val="39"/>
    <w:rsid w:val="0027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27363D"/>
    <w:rPr>
      <w:b/>
      <w:bCs/>
    </w:rPr>
  </w:style>
  <w:style w:type="paragraph" w:styleId="ListParagraph">
    <w:name w:val="List Paragraph"/>
    <w:aliases w:val="H&amp;P List Paragraph,Saistīto dokumentu saraksts,Bullet list,Colorful List - Accent 12,Normal bullet 2,Strip,2"/>
    <w:basedOn w:val="Normal"/>
    <w:link w:val="ListParagraphChar"/>
    <w:uiPriority w:val="34"/>
    <w:qFormat/>
    <w:rsid w:val="0027363D"/>
    <w:pPr>
      <w:ind w:left="720"/>
    </w:pPr>
  </w:style>
  <w:style w:type="paragraph" w:styleId="BodyText">
    <w:name w:val="Body Text"/>
    <w:basedOn w:val="Normal"/>
    <w:link w:val="BodyTextChar"/>
    <w:rsid w:val="00DA0822"/>
    <w:pPr>
      <w:overflowPunct/>
      <w:autoSpaceDE/>
      <w:autoSpaceDN/>
      <w:adjustRightInd/>
      <w:spacing w:line="360" w:lineRule="auto"/>
      <w:jc w:val="both"/>
      <w:textAlignment w:val="auto"/>
    </w:pPr>
    <w:rPr>
      <w:rFonts w:ascii="Calibri" w:eastAsia="Calibri" w:hAnsi="Calibri"/>
      <w:lang w:eastAsia="en-US"/>
    </w:rPr>
  </w:style>
  <w:style w:type="character" w:customStyle="1" w:styleId="BodyTextChar">
    <w:name w:val="Body Text Char"/>
    <w:link w:val="BodyText"/>
    <w:rsid w:val="00DA0822"/>
    <w:rPr>
      <w:rFonts w:ascii="Calibri" w:hAnsi="Calibri"/>
      <w:sz w:val="24"/>
    </w:rPr>
  </w:style>
  <w:style w:type="character" w:styleId="CommentReference">
    <w:name w:val="annotation reference"/>
    <w:uiPriority w:val="99"/>
    <w:semiHidden/>
    <w:unhideWhenUsed/>
    <w:rsid w:val="00765507"/>
    <w:rPr>
      <w:sz w:val="16"/>
      <w:szCs w:val="16"/>
    </w:rPr>
  </w:style>
  <w:style w:type="paragraph" w:styleId="CommentText">
    <w:name w:val="annotation text"/>
    <w:basedOn w:val="Normal"/>
    <w:link w:val="CommentTextChar"/>
    <w:uiPriority w:val="99"/>
    <w:unhideWhenUsed/>
    <w:rsid w:val="00765507"/>
    <w:rPr>
      <w:sz w:val="20"/>
    </w:rPr>
  </w:style>
  <w:style w:type="character" w:customStyle="1" w:styleId="CommentTextChar">
    <w:name w:val="Comment Text Char"/>
    <w:link w:val="CommentText"/>
    <w:uiPriority w:val="99"/>
    <w:rsid w:val="00765507"/>
    <w:rPr>
      <w:rFonts w:eastAsia="Times New Roman"/>
    </w:rPr>
  </w:style>
  <w:style w:type="paragraph" w:styleId="CommentSubject">
    <w:name w:val="annotation subject"/>
    <w:basedOn w:val="CommentText"/>
    <w:next w:val="CommentText"/>
    <w:link w:val="CommentSubjectChar"/>
    <w:uiPriority w:val="99"/>
    <w:semiHidden/>
    <w:unhideWhenUsed/>
    <w:rsid w:val="00765507"/>
    <w:rPr>
      <w:b/>
      <w:bCs/>
    </w:rPr>
  </w:style>
  <w:style w:type="character" w:customStyle="1" w:styleId="CommentSubjectChar">
    <w:name w:val="Comment Subject Char"/>
    <w:link w:val="CommentSubject"/>
    <w:uiPriority w:val="99"/>
    <w:semiHidden/>
    <w:rsid w:val="00765507"/>
    <w:rPr>
      <w:rFonts w:eastAsia="Times New Roman"/>
      <w:b/>
      <w:bCs/>
    </w:rPr>
  </w:style>
  <w:style w:type="paragraph" w:styleId="BalloonText">
    <w:name w:val="Balloon Text"/>
    <w:basedOn w:val="Normal"/>
    <w:link w:val="BalloonTextChar"/>
    <w:uiPriority w:val="99"/>
    <w:semiHidden/>
    <w:unhideWhenUsed/>
    <w:rsid w:val="00765507"/>
    <w:rPr>
      <w:rFonts w:ascii="Tahoma" w:hAnsi="Tahoma" w:cs="Tahoma"/>
      <w:sz w:val="16"/>
      <w:szCs w:val="16"/>
    </w:rPr>
  </w:style>
  <w:style w:type="character" w:customStyle="1" w:styleId="BalloonTextChar">
    <w:name w:val="Balloon Text Char"/>
    <w:link w:val="BalloonText"/>
    <w:uiPriority w:val="99"/>
    <w:semiHidden/>
    <w:rsid w:val="00765507"/>
    <w:rPr>
      <w:rFonts w:ascii="Tahoma" w:eastAsia="Times New Roman" w:hAnsi="Tahoma" w:cs="Tahoma"/>
      <w:sz w:val="16"/>
      <w:szCs w:val="16"/>
    </w:rPr>
  </w:style>
  <w:style w:type="character" w:customStyle="1" w:styleId="ListParagraphChar">
    <w:name w:val="List Paragraph Char"/>
    <w:aliases w:val="H&amp;P List Paragraph Char,Saistīto dokumentu saraksts Char,Bullet list Char,Colorful List - Accent 12 Char,Normal bullet 2 Char,Strip Char,2 Char"/>
    <w:link w:val="ListParagraph"/>
    <w:uiPriority w:val="34"/>
    <w:locked/>
    <w:rsid w:val="00592186"/>
    <w:rPr>
      <w:rFonts w:eastAsia="Times New Roman"/>
      <w:sz w:val="24"/>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7117FE"/>
    <w:rPr>
      <w:vertAlign w:val="superscript"/>
    </w:rPr>
  </w:style>
  <w:style w:type="paragraph" w:customStyle="1" w:styleId="CharCharCharChar">
    <w:name w:val="Char Char Char Char"/>
    <w:aliases w:val="Char2"/>
    <w:basedOn w:val="Normal"/>
    <w:next w:val="Normal"/>
    <w:link w:val="FootnoteReference"/>
    <w:uiPriority w:val="99"/>
    <w:rsid w:val="007117FE"/>
    <w:pPr>
      <w:keepNext/>
      <w:keepLines/>
      <w:overflowPunct/>
      <w:autoSpaceDE/>
      <w:autoSpaceDN/>
      <w:adjustRightInd/>
      <w:spacing w:before="120" w:after="160" w:line="240" w:lineRule="exact"/>
      <w:jc w:val="both"/>
      <w:textAlignment w:val="auto"/>
      <w:outlineLvl w:val="0"/>
    </w:pPr>
    <w:rPr>
      <w:rFonts w:eastAsia="Calibri"/>
      <w:sz w:val="20"/>
      <w:vertAlign w:val="superscript"/>
    </w:r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6E55B0"/>
    <w:pPr>
      <w:overflowPunct/>
      <w:autoSpaceDE/>
      <w:autoSpaceDN/>
      <w:adjustRightInd/>
      <w:textAlignment w:val="auto"/>
    </w:pPr>
    <w:rPr>
      <w:rFonts w:ascii="Calibri" w:eastAsia="Calibri" w:hAnsi="Calibri"/>
      <w:sz w:val="20"/>
      <w:lang w:eastAsia="en-US"/>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link w:val="FootnoteText"/>
    <w:uiPriority w:val="99"/>
    <w:rsid w:val="006E55B0"/>
    <w:rPr>
      <w:rFonts w:ascii="Calibri" w:hAnsi="Calibri"/>
      <w:lang w:eastAsia="en-US"/>
    </w:rPr>
  </w:style>
  <w:style w:type="character" w:styleId="UnresolvedMention">
    <w:name w:val="Unresolved Mention"/>
    <w:uiPriority w:val="99"/>
    <w:semiHidden/>
    <w:unhideWhenUsed/>
    <w:rsid w:val="00A94025"/>
    <w:rPr>
      <w:color w:val="605E5C"/>
      <w:shd w:val="clear" w:color="auto" w:fill="E1DFDD"/>
    </w:rPr>
  </w:style>
  <w:style w:type="paragraph" w:styleId="Revision">
    <w:name w:val="Revision"/>
    <w:hidden/>
    <w:uiPriority w:val="99"/>
    <w:semiHidden/>
    <w:rsid w:val="007740D4"/>
    <w:rPr>
      <w:rFonts w:eastAsia="Times New Roman"/>
      <w:sz w:val="24"/>
    </w:rPr>
  </w:style>
  <w:style w:type="paragraph" w:customStyle="1" w:styleId="Mans1">
    <w:name w:val="Mans1"/>
    <w:uiPriority w:val="99"/>
    <w:rsid w:val="00F01F1C"/>
    <w:pPr>
      <w:spacing w:after="160"/>
      <w:jc w:val="both"/>
    </w:pPr>
    <w:rPr>
      <w:rFonts w:ascii="Arial" w:hAnsi="Arial"/>
      <w:sz w:val="22"/>
      <w:szCs w:val="18"/>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3000">
      <w:bodyDiv w:val="1"/>
      <w:marLeft w:val="0"/>
      <w:marRight w:val="0"/>
      <w:marTop w:val="0"/>
      <w:marBottom w:val="0"/>
      <w:divBdr>
        <w:top w:val="none" w:sz="0" w:space="0" w:color="auto"/>
        <w:left w:val="none" w:sz="0" w:space="0" w:color="auto"/>
        <w:bottom w:val="none" w:sz="0" w:space="0" w:color="auto"/>
        <w:right w:val="none" w:sz="0" w:space="0" w:color="auto"/>
      </w:divBdr>
    </w:div>
    <w:div w:id="19086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jansone@kurzemesregion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17B5-59BB-47CF-B5BA-F6E8C6E2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3804</Words>
  <Characters>21687</Characters>
  <Application>Microsoft Office Word</Application>
  <DocSecurity>0</DocSecurity>
  <Lines>180</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25441</CharactersWithSpaces>
  <SharedDoc>false</SharedDoc>
  <HLinks>
    <vt:vector size="6" baseType="variant">
      <vt:variant>
        <vt:i4>7405599</vt:i4>
      </vt:variant>
      <vt:variant>
        <vt:i4>0</vt:i4>
      </vt:variant>
      <vt:variant>
        <vt:i4>0</vt:i4>
      </vt:variant>
      <vt:variant>
        <vt:i4>5</vt:i4>
      </vt:variant>
      <vt:variant>
        <vt:lpwstr>mailto:anete.jansone@kurzemesregions.lv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Kurzemes Reģions</dc:creator>
  <cp:keywords/>
  <dc:description/>
  <cp:lastModifiedBy>Laura Homka</cp:lastModifiedBy>
  <cp:revision>8</cp:revision>
  <dcterms:created xsi:type="dcterms:W3CDTF">2023-09-20T07:48:00Z</dcterms:created>
  <dcterms:modified xsi:type="dcterms:W3CDTF">2023-09-20T15:15:00Z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5b06275d62af5a1ac5f507585adfe24f249ebfe283ea1ab3fa9801edd015b999</vt:lpwstr>
  </property>
</Properties>
</file>